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B757EA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E44A67" w:rsidRDefault="00F03928" w:rsidP="004A5BFD">
      <w:pPr>
        <w:jc w:val="center"/>
        <w:rPr>
          <w:b/>
          <w:bCs/>
          <w:sz w:val="56"/>
          <w:szCs w:val="56"/>
          <w:lang w:val="pt-BR"/>
        </w:rPr>
      </w:pPr>
      <w:r w:rsidRPr="00E44A67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E44A67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55169B99" w:rsidR="00F03928" w:rsidRPr="00E44A67" w:rsidRDefault="00E44A67" w:rsidP="00C176C2">
      <w:pPr>
        <w:jc w:val="both"/>
        <w:rPr>
          <w:sz w:val="44"/>
          <w:szCs w:val="44"/>
          <w:lang w:val="pt-BR"/>
        </w:rPr>
      </w:pPr>
      <w:r w:rsidRPr="00E44A67">
        <w:rPr>
          <w:sz w:val="44"/>
          <w:szCs w:val="44"/>
          <w:lang w:val="pt-BR"/>
        </w:rPr>
        <w:t>54</w:t>
      </w:r>
      <w:r w:rsidR="00F03928" w:rsidRPr="00E44A67">
        <w:rPr>
          <w:sz w:val="44"/>
          <w:szCs w:val="44"/>
          <w:lang w:val="pt-BR"/>
        </w:rPr>
        <w:t>/202</w:t>
      </w:r>
      <w:r w:rsidR="004A5BFD" w:rsidRPr="00E44A67">
        <w:rPr>
          <w:sz w:val="44"/>
          <w:szCs w:val="44"/>
          <w:lang w:val="pt-BR"/>
        </w:rPr>
        <w:t>6</w:t>
      </w:r>
    </w:p>
    <w:p w14:paraId="0D0EFD8B" w14:textId="77777777" w:rsidR="00F03928" w:rsidRPr="00E44A67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E44A67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E44A67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E44A67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E44A67">
        <w:rPr>
          <w:b/>
          <w:bCs/>
          <w:sz w:val="32"/>
          <w:szCs w:val="32"/>
          <w:lang w:val="pt-BR"/>
        </w:rPr>
        <w:t>CONTRATANTE</w:t>
      </w:r>
      <w:r w:rsidRPr="00E44A67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E44A6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E44A67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E44A67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E44A67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E44A6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E44A67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E44A67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551F24BD" w:rsidR="00F03928" w:rsidRPr="00E44A67" w:rsidRDefault="004A5BFD" w:rsidP="004A5BFD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E44A67">
        <w:rPr>
          <w:i w:val="0"/>
          <w:iCs w:val="0"/>
          <w:color w:val="auto"/>
          <w:sz w:val="28"/>
          <w:szCs w:val="28"/>
        </w:rPr>
        <w:t>O objeto da presente licitação é a aquisição de água mineral e garrafões para atender as necessidades da Secretaria de Infraestrutura e Urbanismo da Prefeitura Municipal de Belo Jardim – PE</w:t>
      </w:r>
      <w:r w:rsidR="002A3704" w:rsidRPr="00E44A67">
        <w:rPr>
          <w:i w:val="0"/>
          <w:iCs w:val="0"/>
          <w:color w:val="auto"/>
          <w:sz w:val="28"/>
          <w:szCs w:val="28"/>
        </w:rPr>
        <w:t>, conforme condições e quantidades estabelecidas neste ETP</w:t>
      </w:r>
      <w:r w:rsidR="00F03928" w:rsidRPr="00E44A67">
        <w:rPr>
          <w:i w:val="0"/>
          <w:iCs w:val="0"/>
          <w:color w:val="auto"/>
          <w:sz w:val="28"/>
          <w:szCs w:val="28"/>
        </w:rPr>
        <w:t>.</w:t>
      </w:r>
    </w:p>
    <w:p w14:paraId="3D007016" w14:textId="2BCBAA24" w:rsidR="00F03928" w:rsidRPr="00E44A67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E44A67">
        <w:rPr>
          <w:i w:val="0"/>
          <w:iCs w:val="0"/>
          <w:color w:val="auto"/>
          <w:sz w:val="28"/>
          <w:szCs w:val="28"/>
        </w:rPr>
        <w:t xml:space="preserve">Este procedimento será dividido em </w:t>
      </w:r>
      <w:r w:rsidR="004A5BFD" w:rsidRPr="00E44A67">
        <w:rPr>
          <w:i w:val="0"/>
          <w:iCs w:val="0"/>
          <w:color w:val="auto"/>
          <w:sz w:val="28"/>
          <w:szCs w:val="28"/>
        </w:rPr>
        <w:t>grupo</w:t>
      </w:r>
      <w:r w:rsidRPr="00E44A67">
        <w:rPr>
          <w:i w:val="0"/>
          <w:iCs w:val="0"/>
          <w:color w:val="auto"/>
          <w:sz w:val="28"/>
          <w:szCs w:val="28"/>
        </w:rPr>
        <w:t xml:space="preserve">, conforme tabela constante no item </w:t>
      </w:r>
      <w:r w:rsidR="002D2AF3" w:rsidRPr="00E44A67">
        <w:rPr>
          <w:i w:val="0"/>
          <w:iCs w:val="0"/>
          <w:color w:val="auto"/>
          <w:sz w:val="28"/>
          <w:szCs w:val="28"/>
        </w:rPr>
        <w:t>9</w:t>
      </w:r>
      <w:r w:rsidRPr="00E44A67">
        <w:rPr>
          <w:i w:val="0"/>
          <w:iCs w:val="0"/>
          <w:color w:val="auto"/>
          <w:sz w:val="28"/>
          <w:szCs w:val="28"/>
        </w:rPr>
        <w:t xml:space="preserve"> deste documento.</w:t>
      </w:r>
    </w:p>
    <w:p w14:paraId="0691B186" w14:textId="77777777" w:rsidR="00F03928" w:rsidRPr="00E44A67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E44A67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E44A6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E44A67">
        <w:rPr>
          <w:b/>
          <w:bCs/>
          <w:sz w:val="32"/>
          <w:szCs w:val="32"/>
          <w:lang w:val="pt-BR"/>
        </w:rPr>
        <w:t>VALOR</w:t>
      </w:r>
      <w:r w:rsidRPr="00E44A67">
        <w:rPr>
          <w:b/>
          <w:bCs/>
          <w:sz w:val="26"/>
          <w:szCs w:val="26"/>
          <w:lang w:val="pt-BR"/>
        </w:rPr>
        <w:t xml:space="preserve"> </w:t>
      </w:r>
      <w:r w:rsidRPr="00E44A67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E44A67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1E335DA6" w:rsidR="00F03928" w:rsidRPr="00E44A67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E44A67">
        <w:rPr>
          <w:b/>
          <w:bCs/>
          <w:sz w:val="28"/>
          <w:szCs w:val="28"/>
          <w:lang w:val="pt-BR"/>
        </w:rPr>
        <w:t xml:space="preserve">R$ </w:t>
      </w:r>
      <w:r w:rsidR="004A5BFD" w:rsidRPr="00E44A67">
        <w:rPr>
          <w:b/>
          <w:bCs/>
          <w:sz w:val="28"/>
          <w:szCs w:val="28"/>
          <w:lang w:val="pt-BR"/>
        </w:rPr>
        <w:t>19.670,00</w:t>
      </w:r>
    </w:p>
    <w:p w14:paraId="07F8D970" w14:textId="70BA64F1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E44A6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E44A67" w:rsidRDefault="00F03928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F6D9B35" w14:textId="77777777" w:rsidR="00B757EA" w:rsidRPr="00E44A67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E44A67" w:rsidRDefault="00F03928" w:rsidP="000E438D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0CF5CA8" w14:textId="77777777" w:rsidR="00E12DE4" w:rsidRPr="00E44A67" w:rsidRDefault="00E12DE4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67C9CFE" w14:textId="77777777" w:rsidR="00257D8E" w:rsidRPr="00E44A67" w:rsidRDefault="00257D8E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7DD1D538" w:rsidR="00F873C6" w:rsidRPr="00E44A67" w:rsidRDefault="00CB5E4B" w:rsidP="00257D8E">
      <w:pPr>
        <w:pStyle w:val="Ttulo"/>
        <w:ind w:left="426" w:right="476"/>
        <w:rPr>
          <w:rFonts w:ascii="Arial" w:hAnsi="Arial" w:cs="Arial"/>
          <w:sz w:val="32"/>
          <w:szCs w:val="32"/>
          <w:lang w:val="pt-BR"/>
        </w:rPr>
      </w:pPr>
      <w:r w:rsidRPr="00E44A67">
        <w:rPr>
          <w:rFonts w:ascii="Arial" w:hAnsi="Arial" w:cs="Arial"/>
          <w:sz w:val="32"/>
          <w:szCs w:val="32"/>
          <w:lang w:val="pt-BR"/>
        </w:rPr>
        <w:t>Estudo</w:t>
      </w:r>
      <w:r w:rsidR="00257D8E" w:rsidRPr="00E44A67">
        <w:rPr>
          <w:rFonts w:ascii="Arial" w:hAnsi="Arial" w:cs="Arial"/>
          <w:sz w:val="32"/>
          <w:szCs w:val="32"/>
          <w:lang w:val="pt-BR"/>
        </w:rPr>
        <w:t xml:space="preserve"> </w:t>
      </w:r>
      <w:r w:rsidRPr="00E44A67">
        <w:rPr>
          <w:rFonts w:ascii="Arial" w:hAnsi="Arial" w:cs="Arial"/>
          <w:sz w:val="32"/>
          <w:szCs w:val="32"/>
          <w:lang w:val="pt-BR"/>
        </w:rPr>
        <w:t>Técnico</w:t>
      </w:r>
      <w:r w:rsidR="00257D8E" w:rsidRPr="00E44A67">
        <w:rPr>
          <w:rFonts w:ascii="Arial" w:hAnsi="Arial" w:cs="Arial"/>
          <w:sz w:val="32"/>
          <w:szCs w:val="32"/>
          <w:lang w:val="pt-BR"/>
        </w:rPr>
        <w:t xml:space="preserve"> </w:t>
      </w:r>
      <w:r w:rsidRPr="00E44A67">
        <w:rPr>
          <w:rFonts w:ascii="Arial" w:hAnsi="Arial" w:cs="Arial"/>
          <w:sz w:val="32"/>
          <w:szCs w:val="32"/>
          <w:lang w:val="pt-BR"/>
        </w:rPr>
        <w:t>Preliminar</w:t>
      </w:r>
      <w:r w:rsidRPr="00E44A67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E44A67" w:rsidRPr="00E44A67">
        <w:rPr>
          <w:rFonts w:ascii="Arial" w:hAnsi="Arial" w:cs="Arial"/>
          <w:spacing w:val="-7"/>
          <w:sz w:val="32"/>
          <w:szCs w:val="32"/>
          <w:lang w:val="pt-BR"/>
        </w:rPr>
        <w:t>054</w:t>
      </w:r>
      <w:r w:rsidRPr="00E44A67">
        <w:rPr>
          <w:rFonts w:ascii="Arial" w:hAnsi="Arial" w:cs="Arial"/>
          <w:sz w:val="32"/>
          <w:szCs w:val="32"/>
          <w:lang w:val="pt-BR"/>
        </w:rPr>
        <w:t>/202</w:t>
      </w:r>
      <w:r w:rsidR="00E44A67" w:rsidRPr="00E44A67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E44A6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E44A67" w:rsidRDefault="00CB5E4B" w:rsidP="004D42FA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E44A67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7AE2B6F2" w:rsidR="00F873C6" w:rsidRPr="00E44A67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Número</w:t>
      </w:r>
      <w:r w:rsidRPr="00E44A67">
        <w:rPr>
          <w:spacing w:val="-3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do</w:t>
      </w:r>
      <w:r w:rsidRPr="00E44A67">
        <w:rPr>
          <w:spacing w:val="-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process</w:t>
      </w:r>
      <w:r w:rsidR="006F4193" w:rsidRPr="00E44A67">
        <w:rPr>
          <w:sz w:val="24"/>
          <w:szCs w:val="24"/>
          <w:lang w:val="pt-BR"/>
        </w:rPr>
        <w:t xml:space="preserve">o: </w:t>
      </w:r>
      <w:r w:rsidR="00E44A67" w:rsidRPr="00E44A67">
        <w:rPr>
          <w:sz w:val="24"/>
          <w:szCs w:val="24"/>
          <w:lang w:val="pt-BR"/>
        </w:rPr>
        <w:t>054</w:t>
      </w:r>
      <w:r w:rsidR="006F4193" w:rsidRPr="00E44A67">
        <w:rPr>
          <w:sz w:val="24"/>
          <w:szCs w:val="24"/>
          <w:lang w:val="pt-BR"/>
        </w:rPr>
        <w:t>/202</w:t>
      </w:r>
      <w:r w:rsidR="00E44A67" w:rsidRPr="00E44A67">
        <w:rPr>
          <w:sz w:val="24"/>
          <w:szCs w:val="24"/>
          <w:lang w:val="pt-BR"/>
        </w:rPr>
        <w:t>6</w:t>
      </w:r>
    </w:p>
    <w:p w14:paraId="642C1347" w14:textId="77777777" w:rsidR="00F873C6" w:rsidRPr="00E44A6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E44A67" w:rsidRDefault="00CB5E4B" w:rsidP="004D42FA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E44A67">
        <w:rPr>
          <w:rFonts w:ascii="Arial" w:hAnsi="Arial" w:cs="Arial"/>
          <w:sz w:val="24"/>
          <w:szCs w:val="24"/>
          <w:lang w:val="pt-BR"/>
        </w:rPr>
        <w:t>Descrição</w:t>
      </w:r>
      <w:r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da</w:t>
      </w:r>
      <w:r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E44A67" w:rsidRDefault="00CB5E4B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O Estudo Técnico Preliminar</w:t>
      </w:r>
      <w:r w:rsidR="00F03928" w:rsidRPr="00E44A67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E44A6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 xml:space="preserve">O Art. 2º, </w:t>
      </w:r>
      <w:r w:rsidR="00CB5E4B" w:rsidRPr="00E44A67">
        <w:rPr>
          <w:sz w:val="24"/>
          <w:szCs w:val="24"/>
          <w:lang w:val="pt-BR"/>
        </w:rPr>
        <w:t>XI</w:t>
      </w:r>
      <w:r w:rsidRPr="00E44A67">
        <w:rPr>
          <w:sz w:val="24"/>
          <w:szCs w:val="24"/>
          <w:lang w:val="pt-BR"/>
        </w:rPr>
        <w:t xml:space="preserve">, </w:t>
      </w:r>
      <w:r w:rsidR="00CB5E4B" w:rsidRPr="00E44A67">
        <w:rPr>
          <w:sz w:val="24"/>
          <w:szCs w:val="24"/>
          <w:lang w:val="pt-BR"/>
        </w:rPr>
        <w:t>da Instrução Normativa nº 1,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primeira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etapa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planejamento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de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uma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contratação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(planejamento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preliminar)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e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serve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essencialmente para: assegurar a viabilidade técnica</w:t>
      </w:r>
      <w:r w:rsidRPr="00E44A67">
        <w:rPr>
          <w:sz w:val="24"/>
          <w:szCs w:val="24"/>
          <w:lang w:val="pt-BR"/>
        </w:rPr>
        <w:t xml:space="preserve"> e </w:t>
      </w:r>
      <w:r w:rsidR="008373A1" w:rsidRPr="00E44A67">
        <w:rPr>
          <w:sz w:val="24"/>
          <w:szCs w:val="24"/>
          <w:lang w:val="pt-BR"/>
        </w:rPr>
        <w:t>econômica</w:t>
      </w:r>
      <w:r w:rsidR="00CB5E4B" w:rsidRPr="00E44A67">
        <w:rPr>
          <w:sz w:val="24"/>
          <w:szCs w:val="24"/>
          <w:lang w:val="pt-BR"/>
        </w:rPr>
        <w:t xml:space="preserve"> da contratação, bem como o tratamento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é elaborado se a contratação for considerada viável.</w:t>
      </w:r>
    </w:p>
    <w:p w14:paraId="4C0D583E" w14:textId="79CA1D30" w:rsidR="001C2B3A" w:rsidRPr="00E44A6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 xml:space="preserve">Durante este </w:t>
      </w:r>
      <w:r w:rsidR="00257D8E" w:rsidRPr="00E44A67">
        <w:rPr>
          <w:sz w:val="24"/>
          <w:szCs w:val="24"/>
          <w:lang w:val="pt-BR"/>
        </w:rPr>
        <w:t>e</w:t>
      </w:r>
      <w:r w:rsidRPr="00E44A67">
        <w:rPr>
          <w:sz w:val="24"/>
          <w:szCs w:val="24"/>
          <w:lang w:val="pt-BR"/>
        </w:rPr>
        <w:t>studo, diversos aspectos foram levantados para que os gestores certifiquem-</w:t>
      </w:r>
      <w:r w:rsidRPr="00E44A67">
        <w:rPr>
          <w:spacing w:val="-56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E44A67">
        <w:rPr>
          <w:sz w:val="24"/>
          <w:szCs w:val="24"/>
          <w:lang w:val="pt-BR"/>
        </w:rPr>
        <w:t>atende</w:t>
      </w:r>
      <w:r w:rsidRPr="00E44A67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valem o preço estimado inicialmente</w:t>
      </w:r>
    </w:p>
    <w:p w14:paraId="1F5ED25F" w14:textId="6A073498" w:rsidR="001C2B3A" w:rsidRPr="00E44A6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A pretendida contratação é necessária para Secret</w:t>
      </w:r>
      <w:r w:rsidR="00E12DE4" w:rsidRPr="00E44A67">
        <w:rPr>
          <w:sz w:val="24"/>
          <w:szCs w:val="24"/>
          <w:lang w:val="pt-BR"/>
        </w:rPr>
        <w:t>a</w:t>
      </w:r>
      <w:r w:rsidRPr="00E44A67">
        <w:rPr>
          <w:sz w:val="24"/>
          <w:szCs w:val="24"/>
          <w:lang w:val="pt-BR"/>
        </w:rPr>
        <w:t>ria</w:t>
      </w:r>
      <w:r w:rsidR="002D2AF3" w:rsidRPr="00E44A67">
        <w:rPr>
          <w:sz w:val="24"/>
          <w:szCs w:val="24"/>
          <w:lang w:val="pt-BR"/>
        </w:rPr>
        <w:t xml:space="preserve"> de Infraestrutura e Urbanismo</w:t>
      </w:r>
      <w:r w:rsidRPr="00E44A67">
        <w:rPr>
          <w:sz w:val="24"/>
          <w:szCs w:val="24"/>
          <w:lang w:val="pt-BR"/>
        </w:rPr>
        <w:t>,</w:t>
      </w:r>
      <w:r w:rsidRPr="00E44A67">
        <w:rPr>
          <w:color w:val="FF0000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32E7A550" w:rsidR="00C07541" w:rsidRPr="00E44A67" w:rsidRDefault="00C07541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Assim, faz-se necessário a aquisição de</w:t>
      </w:r>
      <w:r w:rsidR="002D2AF3" w:rsidRPr="00E44A67">
        <w:rPr>
          <w:sz w:val="24"/>
          <w:szCs w:val="24"/>
          <w:lang w:val="pt-BR"/>
        </w:rPr>
        <w:t xml:space="preserve"> </w:t>
      </w:r>
      <w:r w:rsidR="00257D8E" w:rsidRPr="00E44A67">
        <w:rPr>
          <w:sz w:val="24"/>
          <w:szCs w:val="24"/>
          <w:lang w:val="pt-BR"/>
        </w:rPr>
        <w:t>água mineral e garrafões</w:t>
      </w:r>
      <w:r w:rsidR="00E12DE4" w:rsidRPr="00E44A67">
        <w:rPr>
          <w:sz w:val="24"/>
          <w:szCs w:val="24"/>
          <w:lang w:val="pt-BR"/>
        </w:rPr>
        <w:t>.</w:t>
      </w:r>
    </w:p>
    <w:p w14:paraId="5FE276E2" w14:textId="77777777" w:rsidR="00C07541" w:rsidRPr="00E44A67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D5E1204" w14:textId="2689E7B9" w:rsidR="00A60E2E" w:rsidRPr="00E44A67" w:rsidRDefault="00CB5E4B" w:rsidP="004D42FA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O presente Estudo Técnico Preliminar tem por finalidade subsidiar a Administração no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 xml:space="preserve">tocante ao procedimento licitatório para a aquisição de </w:t>
      </w:r>
      <w:r w:rsidR="00257D8E" w:rsidRPr="00E44A67">
        <w:rPr>
          <w:sz w:val="24"/>
          <w:szCs w:val="24"/>
          <w:lang w:val="pt-BR"/>
        </w:rPr>
        <w:t>água mineral e garrafões</w:t>
      </w:r>
      <w:r w:rsidR="00E12DE4" w:rsidRPr="00E44A67">
        <w:rPr>
          <w:sz w:val="24"/>
          <w:szCs w:val="24"/>
          <w:lang w:val="pt-BR"/>
        </w:rPr>
        <w:t xml:space="preserve"> para atender as necessidades </w:t>
      </w:r>
      <w:r w:rsidR="00257D8E" w:rsidRPr="00E44A67">
        <w:rPr>
          <w:sz w:val="24"/>
          <w:szCs w:val="24"/>
          <w:lang w:val="pt-BR"/>
        </w:rPr>
        <w:t xml:space="preserve">da Secretaria de </w:t>
      </w:r>
      <w:r w:rsidR="00E12DE4" w:rsidRPr="00E44A67">
        <w:rPr>
          <w:sz w:val="24"/>
          <w:szCs w:val="24"/>
          <w:lang w:val="pt-BR"/>
        </w:rPr>
        <w:t>Infraestrutura e Urbanismo da Prefeitura Municipal de Belo Jardim – PE.</w:t>
      </w:r>
    </w:p>
    <w:p w14:paraId="5D31B633" w14:textId="77777777" w:rsidR="00BD4C12" w:rsidRPr="00E44A67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E44A67" w:rsidRDefault="00BD4C12" w:rsidP="004D42FA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P</w:t>
      </w:r>
      <w:r w:rsidR="3276931A" w:rsidRPr="00E44A67">
        <w:rPr>
          <w:rFonts w:eastAsia="Times New Roman"/>
          <w:sz w:val="24"/>
          <w:szCs w:val="24"/>
          <w:lang w:val="pt-BR"/>
        </w:rPr>
        <w:t>roblema</w:t>
      </w:r>
      <w:r w:rsidR="00233374" w:rsidRPr="00E44A67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E44A67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14EE60ED" w14:textId="77777777" w:rsidR="00860EB1" w:rsidRPr="00E44A67" w:rsidRDefault="00E12DE4" w:rsidP="00860EB1">
      <w:pPr>
        <w:pStyle w:val="PargrafodaLista"/>
        <w:numPr>
          <w:ilvl w:val="1"/>
          <w:numId w:val="11"/>
        </w:numPr>
        <w:ind w:left="426" w:firstLine="0"/>
        <w:jc w:val="both"/>
        <w:rPr>
          <w:color w:val="000000"/>
          <w:sz w:val="24"/>
          <w:szCs w:val="24"/>
        </w:rPr>
      </w:pPr>
      <w:r w:rsidRPr="00E44A67">
        <w:rPr>
          <w:color w:val="000000"/>
          <w:sz w:val="24"/>
          <w:szCs w:val="24"/>
        </w:rPr>
        <w:t>A falta d</w:t>
      </w:r>
      <w:r w:rsidR="00860EB1" w:rsidRPr="00E44A67">
        <w:rPr>
          <w:color w:val="000000"/>
          <w:sz w:val="24"/>
          <w:szCs w:val="24"/>
        </w:rPr>
        <w:t xml:space="preserve">A elaboração de um novo processo licitatório para aquisição de água mineral e garrafões tem por finalidade assegurar o abastecimento contínuo e adequado de água potável para consumo humano nas dependências da Secretaria de Infraestrutura e Urbanismo, garantindo condições mínimas de saúde, higiene e bem-estar a servidores, colaboradores e usuários dos serviços. Além disso, visa promover a observância dos princípios da legalidade, impessoalidade, moralidade, publicidade e </w:t>
      </w:r>
    </w:p>
    <w:p w14:paraId="32BFD2B6" w14:textId="77777777" w:rsidR="00860EB1" w:rsidRPr="00E44A67" w:rsidRDefault="00860EB1" w:rsidP="00860EB1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0DD75DCA" w14:textId="77777777" w:rsidR="00860EB1" w:rsidRPr="00E44A67" w:rsidRDefault="00860EB1" w:rsidP="00860EB1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2C222F1C" w14:textId="04034E16" w:rsidR="00860EB1" w:rsidRPr="00E44A67" w:rsidRDefault="00860EB1" w:rsidP="00860EB1">
      <w:pPr>
        <w:pStyle w:val="PargrafodaLista"/>
        <w:ind w:left="426"/>
        <w:jc w:val="both"/>
        <w:rPr>
          <w:color w:val="000000"/>
          <w:sz w:val="24"/>
          <w:szCs w:val="24"/>
        </w:rPr>
      </w:pPr>
      <w:r w:rsidRPr="00E44A67">
        <w:rPr>
          <w:color w:val="000000"/>
          <w:sz w:val="24"/>
          <w:szCs w:val="24"/>
        </w:rPr>
        <w:t>eficiência, bem como assegurar a seleção da proposta mais vantajosa para a Administração, com qualidade adequada dos produtos, preços compatíveis com o mercado e fornecimento regular, evitando desabastecimentos e prejuízos à continuidade das atividades institucionais.</w:t>
      </w:r>
    </w:p>
    <w:p w14:paraId="019AAD2F" w14:textId="77777777" w:rsidR="00860EB1" w:rsidRPr="00E44A67" w:rsidRDefault="00860EB1" w:rsidP="00860EB1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05A24124" w14:textId="091BC40C" w:rsidR="002D2AF3" w:rsidRPr="00E44A67" w:rsidRDefault="002D2AF3" w:rsidP="00BC72CB">
      <w:pPr>
        <w:pBdr>
          <w:top w:val="nil"/>
          <w:left w:val="nil"/>
          <w:bottom w:val="nil"/>
          <w:right w:val="nil"/>
          <w:between w:val="nil"/>
        </w:pBdr>
        <w:tabs>
          <w:tab w:val="left" w:pos="1655"/>
        </w:tabs>
        <w:autoSpaceDE/>
        <w:autoSpaceDN/>
        <w:spacing w:before="24" w:line="268" w:lineRule="auto"/>
        <w:ind w:left="851" w:right="476"/>
        <w:jc w:val="both"/>
        <w:rPr>
          <w:color w:val="000000"/>
          <w:sz w:val="24"/>
          <w:szCs w:val="24"/>
        </w:rPr>
      </w:pPr>
    </w:p>
    <w:p w14:paraId="739EC771" w14:textId="5830ED2E" w:rsidR="006D04D6" w:rsidRPr="00E44A67" w:rsidRDefault="00F86642" w:rsidP="004D42FA">
      <w:pPr>
        <w:pStyle w:val="PargrafodaLista"/>
        <w:numPr>
          <w:ilvl w:val="2"/>
          <w:numId w:val="4"/>
        </w:numPr>
        <w:tabs>
          <w:tab w:val="left" w:pos="1666"/>
          <w:tab w:val="left" w:pos="9214"/>
        </w:tabs>
        <w:spacing w:before="28" w:line="268" w:lineRule="auto"/>
        <w:ind w:left="426" w:right="476" w:firstLine="0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Necessidade: é essencial para o funcionamento seguro e eficiente de praticamente todos os aspectos da vida moderna</w:t>
      </w:r>
      <w:r w:rsidR="00A60E2E" w:rsidRPr="00E44A67">
        <w:rPr>
          <w:rFonts w:eastAsia="Times New Roman"/>
          <w:sz w:val="24"/>
          <w:szCs w:val="24"/>
          <w:lang w:val="pt-BR"/>
        </w:rPr>
        <w:t>.</w:t>
      </w:r>
    </w:p>
    <w:p w14:paraId="0FB1503A" w14:textId="77777777" w:rsidR="00A60E2E" w:rsidRPr="00E44A67" w:rsidRDefault="00A60E2E" w:rsidP="00A60E2E">
      <w:pPr>
        <w:pStyle w:val="PargrafodaLista"/>
        <w:tabs>
          <w:tab w:val="left" w:pos="1666"/>
          <w:tab w:val="left" w:pos="9214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494144EF" w14:textId="01013DF6" w:rsidR="006B64D2" w:rsidRPr="00E44A67" w:rsidRDefault="006B64D2" w:rsidP="004D42FA">
      <w:pPr>
        <w:pStyle w:val="PargrafodaLista"/>
        <w:numPr>
          <w:ilvl w:val="0"/>
          <w:numId w:val="4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E44A67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E44A67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E44A67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87D1666" w14:textId="6AF03451" w:rsidR="00FF1CD5" w:rsidRPr="00E44A67" w:rsidRDefault="00FF1CD5" w:rsidP="00E44A6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E44A67" w:rsidRDefault="00F873C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E44A67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E44A67">
        <w:rPr>
          <w:rFonts w:ascii="Arial" w:hAnsi="Arial" w:cs="Arial"/>
          <w:sz w:val="24"/>
          <w:szCs w:val="24"/>
          <w:lang w:val="pt-BR"/>
        </w:rPr>
        <w:t>Área</w:t>
      </w:r>
      <w:r w:rsidRPr="00E44A67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E44A67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32F7AA9D" w:rsidR="00F873C6" w:rsidRPr="00E44A67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E44A67">
        <w:rPr>
          <w:rFonts w:eastAsia="Times New Roman"/>
          <w:sz w:val="24"/>
          <w:szCs w:val="24"/>
          <w:lang w:val="pt-BR"/>
        </w:rPr>
        <w:t xml:space="preserve">Secretaria de </w:t>
      </w:r>
      <w:r w:rsidR="002D2AF3" w:rsidRPr="00E44A67">
        <w:rPr>
          <w:rFonts w:eastAsia="Times New Roman"/>
          <w:sz w:val="24"/>
          <w:szCs w:val="24"/>
          <w:lang w:val="pt-BR"/>
        </w:rPr>
        <w:t>Infraestrutura e Urbanismo</w:t>
      </w:r>
      <w:r w:rsidR="00F86642" w:rsidRPr="00E44A67">
        <w:rPr>
          <w:rFonts w:eastAsia="Times New Roman"/>
          <w:sz w:val="24"/>
          <w:szCs w:val="24"/>
          <w:lang w:val="pt-BR"/>
        </w:rPr>
        <w:t xml:space="preserve">. </w:t>
      </w:r>
    </w:p>
    <w:p w14:paraId="642C1359" w14:textId="3CF03931" w:rsidR="00F873C6" w:rsidRPr="00E44A67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E44A67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E44A67">
        <w:rPr>
          <w:rFonts w:ascii="Arial" w:hAnsi="Arial" w:cs="Arial"/>
          <w:sz w:val="24"/>
          <w:szCs w:val="24"/>
          <w:lang w:val="pt-BR"/>
        </w:rPr>
        <w:t>Descrição</w:t>
      </w:r>
      <w:r w:rsidRPr="00E44A6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dos</w:t>
      </w:r>
      <w:r w:rsidRPr="00E44A6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Requisitos</w:t>
      </w:r>
      <w:r w:rsidRPr="00E44A6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da</w:t>
      </w:r>
      <w:r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E44A67" w:rsidRDefault="00CB5E4B" w:rsidP="004D42FA">
      <w:pPr>
        <w:pStyle w:val="PargrafodaLista"/>
        <w:numPr>
          <w:ilvl w:val="1"/>
          <w:numId w:val="4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E44A67">
        <w:rPr>
          <w:rFonts w:eastAsia="Times New Roman"/>
          <w:sz w:val="24"/>
          <w:szCs w:val="24"/>
          <w:lang w:val="pt-BR"/>
        </w:rPr>
        <w:t>Documento Oficial de Demanda</w:t>
      </w:r>
      <w:r w:rsidRPr="00E44A67">
        <w:rPr>
          <w:rFonts w:eastAsia="Times New Roman"/>
          <w:sz w:val="24"/>
          <w:szCs w:val="24"/>
          <w:lang w:val="pt-BR"/>
        </w:rPr>
        <w:t xml:space="preserve"> e detalhado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E44A67">
        <w:rPr>
          <w:rFonts w:eastAsia="Times New Roman"/>
          <w:sz w:val="24"/>
          <w:szCs w:val="24"/>
          <w:lang w:val="pt-BR"/>
        </w:rPr>
        <w:t>no item 9</w:t>
      </w:r>
      <w:r w:rsidRPr="00E44A67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E44A67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7F2DFBC0" w:rsidR="00F873C6" w:rsidRPr="00E44A67" w:rsidRDefault="00CB5E4B" w:rsidP="004D42FA">
      <w:pPr>
        <w:pStyle w:val="PargrafodaLista"/>
        <w:numPr>
          <w:ilvl w:val="1"/>
          <w:numId w:val="4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ou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modelos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são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meramente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referenciais,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podendo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ser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aceitos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produtos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superiores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ou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similares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especificados,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contanto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que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possuam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características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mínimas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 xml:space="preserve">desempenho. Também serão aceitos equipamentos com componentes em regime de OEM </w:t>
      </w:r>
      <w:proofErr w:type="gramStart"/>
      <w:r w:rsidRPr="00E44A67">
        <w:rPr>
          <w:rFonts w:eastAsia="Times New Roman"/>
          <w:sz w:val="24"/>
          <w:szCs w:val="24"/>
          <w:lang w:val="pt-BR"/>
        </w:rPr>
        <w:t>(</w:t>
      </w:r>
      <w:r w:rsidRPr="00E44A67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Original</w:t>
      </w:r>
      <w:proofErr w:type="gramEnd"/>
      <w:r w:rsidRPr="00E44A6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E44A6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E44A67">
        <w:rPr>
          <w:rFonts w:eastAsia="Times New Roman"/>
          <w:i/>
          <w:iCs/>
          <w:sz w:val="24"/>
          <w:szCs w:val="24"/>
          <w:lang w:val="pt-BR"/>
        </w:rPr>
        <w:t>,</w:t>
      </w:r>
      <w:r w:rsidRPr="00E44A67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ou</w:t>
      </w:r>
      <w:r w:rsidRPr="00E44A67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E44A67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E44A6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do</w:t>
      </w:r>
      <w:r w:rsidRPr="00E44A67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E44A67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E44A67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2820F237" w14:textId="0677697B" w:rsidR="00A60E2E" w:rsidRPr="00E44A67" w:rsidRDefault="00CB5E4B" w:rsidP="004D42FA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Seguindo o entendimento do TCU de que “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E44A67">
        <w:rPr>
          <w:rFonts w:eastAsia="Times New Roman"/>
          <w:sz w:val="24"/>
          <w:szCs w:val="24"/>
          <w:lang w:val="pt-BR"/>
        </w:rPr>
        <w:t>” (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TC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E44A6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E44A67">
        <w:rPr>
          <w:rFonts w:eastAsia="Times New Roman"/>
          <w:sz w:val="24"/>
          <w:szCs w:val="24"/>
          <w:lang w:val="pt-BR"/>
        </w:rPr>
        <w:t>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se</w:t>
      </w:r>
      <w:r w:rsidRPr="00E44A67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vantajoso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à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Administração,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comprovados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por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meio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diligências,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estes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poderão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ser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aceitos</w:t>
      </w:r>
      <w:r w:rsidR="006D04D6" w:rsidRPr="00E44A67">
        <w:rPr>
          <w:rFonts w:eastAsia="Times New Roman"/>
          <w:sz w:val="24"/>
          <w:szCs w:val="24"/>
          <w:lang w:val="pt-BR"/>
        </w:rPr>
        <w:t>.</w:t>
      </w:r>
    </w:p>
    <w:p w14:paraId="1B1029F5" w14:textId="77777777" w:rsidR="00860EB1" w:rsidRPr="00E44A67" w:rsidRDefault="00CB5E4B" w:rsidP="004D42FA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Materiais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-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CATMAT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Sistema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Integrado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Administração</w:t>
      </w:r>
    </w:p>
    <w:p w14:paraId="446137B7" w14:textId="77777777" w:rsidR="00860EB1" w:rsidRPr="00E44A67" w:rsidRDefault="00860EB1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eastAsia="Times New Roman"/>
          <w:spacing w:val="1"/>
          <w:sz w:val="24"/>
          <w:szCs w:val="24"/>
          <w:lang w:val="pt-BR"/>
        </w:rPr>
      </w:pPr>
    </w:p>
    <w:p w14:paraId="6FC632B6" w14:textId="77777777" w:rsidR="00860EB1" w:rsidRPr="00E44A67" w:rsidRDefault="00860EB1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eastAsia="Times New Roman"/>
          <w:spacing w:val="1"/>
          <w:sz w:val="24"/>
          <w:szCs w:val="24"/>
          <w:lang w:val="pt-BR"/>
        </w:rPr>
      </w:pPr>
    </w:p>
    <w:p w14:paraId="642C1360" w14:textId="60A3321B" w:rsidR="00F873C6" w:rsidRPr="00E44A67" w:rsidRDefault="00CB5E4B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Serviços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Gerais</w:t>
      </w:r>
      <w:r w:rsidRPr="00E44A67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–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E44A67" w:rsidRDefault="00CB5E4B" w:rsidP="004D42FA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Critérios</w:t>
      </w:r>
      <w:r w:rsidRPr="00E44A67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E44A67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149945FE" w14:textId="77777777" w:rsidR="00860EB1" w:rsidRPr="00E44A67" w:rsidRDefault="00CB5E4B" w:rsidP="00860EB1">
      <w:pPr>
        <w:pStyle w:val="PargrafodaLista"/>
        <w:numPr>
          <w:ilvl w:val="2"/>
          <w:numId w:val="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local;</w:t>
      </w:r>
    </w:p>
    <w:p w14:paraId="5860F28E" w14:textId="77777777" w:rsidR="00860EB1" w:rsidRPr="00E44A67" w:rsidRDefault="00860EB1" w:rsidP="00860EB1">
      <w:pPr>
        <w:tabs>
          <w:tab w:val="left" w:pos="175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65" w14:textId="4CC74B1C" w:rsidR="00F873C6" w:rsidRPr="00E44A67" w:rsidRDefault="00CB5E4B" w:rsidP="00860EB1">
      <w:pPr>
        <w:pStyle w:val="PargrafodaLista"/>
        <w:numPr>
          <w:ilvl w:val="2"/>
          <w:numId w:val="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energia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que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possuam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maior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vida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útil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maior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capacidade</w:t>
      </w:r>
      <w:r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E44A67" w:rsidRDefault="00CB5E4B" w:rsidP="004D42FA">
      <w:pPr>
        <w:pStyle w:val="PargrafodaLista"/>
        <w:numPr>
          <w:ilvl w:val="2"/>
          <w:numId w:val="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possuam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origem ambientalmente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regular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E44A67" w:rsidRDefault="00CB5E4B" w:rsidP="004D42FA">
      <w:pPr>
        <w:pStyle w:val="PargrafodaLista"/>
        <w:numPr>
          <w:ilvl w:val="2"/>
          <w:numId w:val="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quando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for o caso,</w:t>
      </w:r>
      <w:r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E44A67" w:rsidRDefault="00CB5E4B" w:rsidP="004D42FA">
      <w:pPr>
        <w:pStyle w:val="PargrafodaLista"/>
        <w:numPr>
          <w:ilvl w:val="2"/>
          <w:numId w:val="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sustentável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ou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menor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impacto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ambiental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que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não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contenham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substâncias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of</w:t>
      </w:r>
      <w:proofErr w:type="spellEnd"/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>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tais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como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mercúrio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(Hg),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chumbo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Pb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>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cromo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hexavalente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(</w:t>
      </w:r>
      <w:proofErr w:type="gramStart"/>
      <w:r w:rsidRPr="00E44A67">
        <w:rPr>
          <w:rFonts w:eastAsia="Times New Roman"/>
          <w:sz w:val="24"/>
          <w:szCs w:val="24"/>
          <w:lang w:val="pt-BR"/>
        </w:rPr>
        <w:t>Cr(</w:t>
      </w:r>
      <w:proofErr w:type="gramEnd"/>
      <w:r w:rsidRPr="00E44A67">
        <w:rPr>
          <w:rFonts w:eastAsia="Times New Roman"/>
          <w:sz w:val="24"/>
          <w:szCs w:val="24"/>
          <w:lang w:val="pt-BR"/>
        </w:rPr>
        <w:t>VI)),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cádmio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Cd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>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>-polibromados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E44A67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E44A67">
        <w:rPr>
          <w:rFonts w:eastAsia="Times New Roman"/>
          <w:sz w:val="24"/>
          <w:szCs w:val="24"/>
          <w:lang w:val="pt-BR"/>
        </w:rPr>
        <w:t>),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éteres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difenil-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E44A67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E44A67">
        <w:rPr>
          <w:rFonts w:eastAsia="Times New Roman"/>
          <w:sz w:val="24"/>
          <w:szCs w:val="24"/>
          <w:lang w:val="pt-BR"/>
        </w:rPr>
        <w:t>Os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bens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deverão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ser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entregues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nos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endereços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da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Unidade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Gestora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Gerenciadora</w:t>
      </w:r>
      <w:r w:rsidR="00CB5E4B" w:rsidRPr="00E44A6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(UGG)</w:t>
      </w:r>
      <w:r w:rsidR="00CB5E4B" w:rsidRPr="00E44A67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E44A67">
        <w:rPr>
          <w:rFonts w:eastAsia="Times New Roman"/>
          <w:sz w:val="24"/>
          <w:szCs w:val="24"/>
          <w:lang w:val="pt-BR"/>
        </w:rPr>
        <w:t>e</w:t>
      </w:r>
      <w:r w:rsidR="00CB5E4B" w:rsidRPr="00E44A6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(UGP), se</w:t>
      </w:r>
      <w:r w:rsidR="00CB5E4B" w:rsidRPr="00E44A6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E44A67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E44A67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E44A67">
        <w:rPr>
          <w:rFonts w:ascii="Arial" w:hAnsi="Arial" w:cs="Arial"/>
          <w:sz w:val="24"/>
          <w:szCs w:val="24"/>
          <w:lang w:val="pt-BR"/>
        </w:rPr>
        <w:t>Levantamento</w:t>
      </w:r>
      <w:r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de</w:t>
      </w:r>
      <w:r w:rsidRPr="00E44A67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E44A67" w:rsidRDefault="00CB5E4B" w:rsidP="004D42FA">
      <w:pPr>
        <w:pStyle w:val="PargrafodaLista"/>
        <w:numPr>
          <w:ilvl w:val="1"/>
          <w:numId w:val="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E44A67">
        <w:rPr>
          <w:rFonts w:eastAsia="Times New Roman"/>
          <w:sz w:val="24"/>
          <w:szCs w:val="24"/>
          <w:lang w:val="pt-BR"/>
        </w:rPr>
        <w:t>s</w:t>
      </w:r>
      <w:r w:rsidRPr="00E44A67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além</w:t>
      </w:r>
      <w:r w:rsidRPr="00E44A6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uma</w:t>
      </w:r>
      <w:r w:rsidRPr="00E44A6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E44A67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E44A67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E44A67" w:rsidRDefault="3276931A" w:rsidP="004D42FA">
      <w:pPr>
        <w:pStyle w:val="PargrafodaLista"/>
        <w:numPr>
          <w:ilvl w:val="1"/>
          <w:numId w:val="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E44A67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E44A67" w14:paraId="3E97C710" w14:textId="77777777" w:rsidTr="00EE049C">
        <w:tc>
          <w:tcPr>
            <w:tcW w:w="4751" w:type="dxa"/>
          </w:tcPr>
          <w:p w14:paraId="0A0A644E" w14:textId="251802B7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E44A67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E44A67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E44A67" w14:paraId="31C00E9B" w14:textId="77777777" w:rsidTr="00EE049C">
        <w:tc>
          <w:tcPr>
            <w:tcW w:w="4751" w:type="dxa"/>
          </w:tcPr>
          <w:p w14:paraId="5FBC882D" w14:textId="70757DFB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E44A67" w14:paraId="440E55B3" w14:textId="77777777" w:rsidTr="00EE049C">
        <w:tc>
          <w:tcPr>
            <w:tcW w:w="4751" w:type="dxa"/>
          </w:tcPr>
          <w:p w14:paraId="2FFD122C" w14:textId="41F30EB5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E44A6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621E8C" w:rsidRPr="00E44A67" w14:paraId="74DE0B6B" w14:textId="77777777" w:rsidTr="00EE049C">
        <w:tc>
          <w:tcPr>
            <w:tcW w:w="4751" w:type="dxa"/>
          </w:tcPr>
          <w:p w14:paraId="76DEB9D6" w14:textId="3941409D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E44A67" w14:paraId="0E066FED" w14:textId="77777777" w:rsidTr="00EE049C">
        <w:tc>
          <w:tcPr>
            <w:tcW w:w="4751" w:type="dxa"/>
          </w:tcPr>
          <w:p w14:paraId="29452E13" w14:textId="606AA923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E44A67" w14:paraId="69D8FFE4" w14:textId="77777777" w:rsidTr="00EE049C">
        <w:tc>
          <w:tcPr>
            <w:tcW w:w="4751" w:type="dxa"/>
          </w:tcPr>
          <w:p w14:paraId="7CA5226B" w14:textId="2D62CC78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E44A67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E44A6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E44A6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E44A6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A60E2E" w:rsidRPr="00E44A67" w14:paraId="1675FAE2" w14:textId="77777777" w:rsidTr="00EE049C">
        <w:tc>
          <w:tcPr>
            <w:tcW w:w="4751" w:type="dxa"/>
          </w:tcPr>
          <w:p w14:paraId="6C3398D5" w14:textId="77777777" w:rsidR="00A60E2E" w:rsidRPr="00E44A67" w:rsidRDefault="00A60E2E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729" w:type="dxa"/>
          </w:tcPr>
          <w:p w14:paraId="127B1233" w14:textId="77777777" w:rsidR="00A60E2E" w:rsidRPr="00E44A67" w:rsidRDefault="00A60E2E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</w:p>
        </w:tc>
      </w:tr>
      <w:tr w:rsidR="007C614C" w:rsidRPr="00E44A67" w14:paraId="3398FB85" w14:textId="77777777" w:rsidTr="00EE049C">
        <w:tc>
          <w:tcPr>
            <w:tcW w:w="4751" w:type="dxa"/>
          </w:tcPr>
          <w:p w14:paraId="6DA9E4FE" w14:textId="77777777" w:rsidR="007C614C" w:rsidRPr="00E44A67" w:rsidRDefault="007C614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729" w:type="dxa"/>
          </w:tcPr>
          <w:p w14:paraId="29C2DCAF" w14:textId="77777777" w:rsidR="007C614C" w:rsidRPr="00E44A67" w:rsidRDefault="007C614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</w:p>
        </w:tc>
      </w:tr>
    </w:tbl>
    <w:p w14:paraId="7C17A62C" w14:textId="77777777" w:rsidR="00EE049C" w:rsidRPr="00E44A67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3E0E9CA8" w14:textId="77777777" w:rsidR="00860EB1" w:rsidRPr="00E44A67" w:rsidRDefault="00860E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026D335D" w14:textId="77777777" w:rsidR="00860EB1" w:rsidRPr="00E44A67" w:rsidRDefault="00860E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E44A67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0274B301" w14:textId="77777777" w:rsidR="00A60E2E" w:rsidRPr="00E44A67" w:rsidRDefault="00A60E2E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E44A67">
        <w:rPr>
          <w:rFonts w:ascii="Arial" w:hAnsi="Arial" w:cs="Arial"/>
          <w:sz w:val="24"/>
          <w:szCs w:val="24"/>
          <w:lang w:val="pt-BR"/>
        </w:rPr>
        <w:lastRenderedPageBreak/>
        <w:t>Descrição</w:t>
      </w:r>
      <w:r w:rsidRPr="00E44A6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da</w:t>
      </w:r>
      <w:r w:rsidRPr="00E44A6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solução</w:t>
      </w:r>
      <w:r w:rsidRPr="00E44A6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como</w:t>
      </w:r>
      <w:r w:rsidRPr="00E44A6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um</w:t>
      </w:r>
      <w:r w:rsidRPr="00E44A6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E44A6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685F531B" w:rsidR="00F873C6" w:rsidRPr="00E44A67" w:rsidRDefault="0053245F" w:rsidP="002D2AF3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E44A67">
        <w:rPr>
          <w:b/>
          <w:sz w:val="24"/>
          <w:szCs w:val="24"/>
          <w:lang w:val="pt-BR"/>
        </w:rPr>
        <w:t xml:space="preserve">8.1 </w:t>
      </w:r>
      <w:r w:rsidR="00CB5E4B" w:rsidRPr="00E44A67">
        <w:rPr>
          <w:b/>
          <w:sz w:val="24"/>
          <w:szCs w:val="24"/>
          <w:lang w:val="pt-BR"/>
        </w:rPr>
        <w:t>Solução</w:t>
      </w:r>
      <w:r w:rsidR="00CB5E4B" w:rsidRPr="00E44A67">
        <w:rPr>
          <w:b/>
          <w:spacing w:val="8"/>
          <w:sz w:val="24"/>
          <w:szCs w:val="24"/>
          <w:lang w:val="pt-BR"/>
        </w:rPr>
        <w:t xml:space="preserve"> </w:t>
      </w:r>
      <w:r w:rsidR="00CB5E4B" w:rsidRPr="00E44A67">
        <w:rPr>
          <w:b/>
          <w:sz w:val="24"/>
          <w:szCs w:val="24"/>
          <w:lang w:val="pt-BR"/>
        </w:rPr>
        <w:t>Escolhida:</w:t>
      </w:r>
      <w:r w:rsidR="00C07750" w:rsidRPr="00E44A67">
        <w:rPr>
          <w:b/>
          <w:sz w:val="24"/>
          <w:szCs w:val="24"/>
          <w:lang w:val="pt-BR"/>
        </w:rPr>
        <w:t xml:space="preserve"> </w:t>
      </w:r>
      <w:r w:rsidR="00C07750" w:rsidRPr="00E44A67">
        <w:rPr>
          <w:sz w:val="24"/>
          <w:szCs w:val="24"/>
          <w:lang w:val="pt-BR"/>
        </w:rPr>
        <w:t>g</w:t>
      </w:r>
      <w:r w:rsidR="00CB5E4B" w:rsidRPr="00E44A67">
        <w:rPr>
          <w:sz w:val="24"/>
          <w:szCs w:val="24"/>
          <w:lang w:val="pt-BR"/>
        </w:rPr>
        <w:t>erenciar</w:t>
      </w:r>
      <w:r w:rsidR="00CB5E4B" w:rsidRPr="00E44A67">
        <w:rPr>
          <w:spacing w:val="1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procedimento</w:t>
      </w:r>
      <w:r w:rsidR="00CB5E4B" w:rsidRPr="00E44A67">
        <w:rPr>
          <w:spacing w:val="1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licitatório</w:t>
      </w:r>
      <w:r w:rsidR="00CB5E4B" w:rsidRPr="00E44A67">
        <w:rPr>
          <w:spacing w:val="13"/>
          <w:sz w:val="24"/>
          <w:szCs w:val="24"/>
          <w:lang w:val="pt-BR"/>
        </w:rPr>
        <w:t xml:space="preserve"> </w:t>
      </w:r>
      <w:r w:rsidR="00F86642" w:rsidRPr="00E44A67">
        <w:rPr>
          <w:spacing w:val="13"/>
          <w:sz w:val="24"/>
          <w:szCs w:val="24"/>
          <w:lang w:val="pt-BR"/>
        </w:rPr>
        <w:t xml:space="preserve">na </w:t>
      </w:r>
      <w:r w:rsidR="00CB5E4B" w:rsidRPr="00E44A67">
        <w:rPr>
          <w:sz w:val="24"/>
          <w:szCs w:val="24"/>
          <w:lang w:val="pt-BR"/>
        </w:rPr>
        <w:t>modalidade</w:t>
      </w:r>
      <w:r w:rsidR="00CB5E4B" w:rsidRPr="00E44A67">
        <w:rPr>
          <w:spacing w:val="14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P</w:t>
      </w:r>
      <w:r w:rsidR="00CB5E4B" w:rsidRPr="00E44A67">
        <w:rPr>
          <w:sz w:val="24"/>
          <w:szCs w:val="24"/>
          <w:lang w:val="pt-BR"/>
        </w:rPr>
        <w:t>regão</w:t>
      </w:r>
      <w:r w:rsidR="00CB5E4B" w:rsidRPr="00E44A67">
        <w:rPr>
          <w:spacing w:val="15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</w:t>
      </w:r>
      <w:r w:rsidR="00CB5E4B" w:rsidRPr="00E44A67">
        <w:rPr>
          <w:sz w:val="24"/>
          <w:szCs w:val="24"/>
          <w:lang w:val="pt-BR"/>
        </w:rPr>
        <w:t>letrônico.</w:t>
      </w:r>
    </w:p>
    <w:p w14:paraId="642C1399" w14:textId="77777777" w:rsidR="00F873C6" w:rsidRPr="00E44A67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E44A67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E44A67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E44A67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E44A67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E44A67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E44A6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44A67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E44A6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44A67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E44A6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E44A67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E44A67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E44A67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0F2C16B0" w:rsidR="0053245F" w:rsidRPr="00E44A67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8.2.1 Objeto da aquisição ou contratação</w:t>
      </w:r>
      <w:r w:rsidR="00F86642" w:rsidRPr="00E44A67">
        <w:rPr>
          <w:sz w:val="24"/>
          <w:szCs w:val="24"/>
          <w:lang w:val="pt-BR"/>
        </w:rPr>
        <w:t xml:space="preserve">: </w:t>
      </w:r>
      <w:r w:rsidR="00860EB1" w:rsidRPr="00E44A67">
        <w:rPr>
          <w:sz w:val="24"/>
          <w:szCs w:val="24"/>
          <w:lang w:val="pt-BR"/>
        </w:rPr>
        <w:t>água mineral e garrafão</w:t>
      </w:r>
      <w:r w:rsidR="007C614C" w:rsidRPr="00E44A67">
        <w:rPr>
          <w:sz w:val="24"/>
          <w:szCs w:val="24"/>
          <w:lang w:val="pt-BR"/>
        </w:rPr>
        <w:t>.</w:t>
      </w:r>
    </w:p>
    <w:p w14:paraId="6D2C4AC2" w14:textId="77777777" w:rsidR="00F86642" w:rsidRPr="00E44A67" w:rsidRDefault="00F86642" w:rsidP="007C614C">
      <w:pPr>
        <w:spacing w:before="96"/>
        <w:ind w:right="476"/>
        <w:jc w:val="both"/>
        <w:rPr>
          <w:b/>
          <w:sz w:val="24"/>
          <w:szCs w:val="24"/>
          <w:lang w:val="pt-BR"/>
        </w:rPr>
      </w:pPr>
    </w:p>
    <w:p w14:paraId="642C13A6" w14:textId="1C9D776B" w:rsidR="00F873C6" w:rsidRPr="00E44A67" w:rsidRDefault="0053245F" w:rsidP="00F8664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proofErr w:type="gramStart"/>
      <w:r w:rsidRPr="00E44A67">
        <w:rPr>
          <w:b/>
          <w:sz w:val="24"/>
          <w:szCs w:val="24"/>
          <w:lang w:val="pt-BR"/>
        </w:rPr>
        <w:t xml:space="preserve">8.3 </w:t>
      </w:r>
      <w:r w:rsidRPr="00E44A67">
        <w:rPr>
          <w:b/>
          <w:w w:val="105"/>
          <w:sz w:val="24"/>
          <w:szCs w:val="24"/>
          <w:lang w:val="pt-BR"/>
        </w:rPr>
        <w:t xml:space="preserve"> </w:t>
      </w:r>
      <w:r w:rsidR="00CB5E4B" w:rsidRPr="00E44A67">
        <w:rPr>
          <w:b/>
          <w:w w:val="105"/>
          <w:sz w:val="24"/>
          <w:szCs w:val="24"/>
          <w:lang w:val="pt-BR"/>
        </w:rPr>
        <w:t>Justificativa</w:t>
      </w:r>
      <w:proofErr w:type="gramEnd"/>
    </w:p>
    <w:p w14:paraId="642C13A7" w14:textId="77777777" w:rsidR="00F873C6" w:rsidRPr="00E44A67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48D07054" w:rsidR="00F873C6" w:rsidRPr="00E44A67" w:rsidRDefault="0053245F" w:rsidP="002D2AF3">
      <w:pPr>
        <w:spacing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8.</w:t>
      </w:r>
      <w:r w:rsidR="00F86642" w:rsidRPr="00E44A67">
        <w:rPr>
          <w:rFonts w:eastAsia="Times New Roman"/>
          <w:sz w:val="24"/>
          <w:szCs w:val="24"/>
          <w:lang w:val="pt-BR"/>
        </w:rPr>
        <w:t>3</w:t>
      </w:r>
      <w:r w:rsidRPr="00E44A67">
        <w:rPr>
          <w:rFonts w:eastAsia="Times New Roman"/>
          <w:sz w:val="24"/>
          <w:szCs w:val="24"/>
          <w:lang w:val="pt-BR"/>
        </w:rPr>
        <w:t>.1</w:t>
      </w:r>
      <w:r w:rsidR="002D2AF3" w:rsidRPr="00E44A67">
        <w:rPr>
          <w:rFonts w:eastAsia="Times New Roman"/>
          <w:sz w:val="24"/>
          <w:szCs w:val="24"/>
          <w:lang w:val="pt-BR"/>
        </w:rPr>
        <w:t xml:space="preserve"> </w:t>
      </w:r>
      <w:r w:rsidR="00BC72CB" w:rsidRPr="00E44A67">
        <w:rPr>
          <w:sz w:val="24"/>
          <w:szCs w:val="24"/>
        </w:rPr>
        <w:t>As quantidades a serem adquiridas espelham-se no quantitativo necessário para atender a</w:t>
      </w:r>
      <w:r w:rsidR="00F86642" w:rsidRPr="00E44A67">
        <w:rPr>
          <w:sz w:val="24"/>
          <w:szCs w:val="24"/>
        </w:rPr>
        <w:t>s</w:t>
      </w:r>
      <w:r w:rsidR="00BC72CB" w:rsidRPr="00E44A67">
        <w:rPr>
          <w:sz w:val="24"/>
          <w:szCs w:val="24"/>
        </w:rPr>
        <w:t xml:space="preserve"> demanda</w:t>
      </w:r>
      <w:r w:rsidR="00F86642" w:rsidRPr="00E44A67">
        <w:rPr>
          <w:sz w:val="24"/>
          <w:szCs w:val="24"/>
        </w:rPr>
        <w:t>s</w:t>
      </w:r>
      <w:r w:rsidR="00BC72CB" w:rsidRPr="00E44A67">
        <w:rPr>
          <w:sz w:val="24"/>
          <w:szCs w:val="24"/>
        </w:rPr>
        <w:t xml:space="preserve"> </w:t>
      </w:r>
      <w:r w:rsidR="007C614C" w:rsidRPr="00E44A67">
        <w:rPr>
          <w:sz w:val="24"/>
          <w:szCs w:val="24"/>
        </w:rPr>
        <w:t>d</w:t>
      </w:r>
      <w:r w:rsidR="00F86642" w:rsidRPr="00E44A67">
        <w:rPr>
          <w:sz w:val="24"/>
          <w:szCs w:val="24"/>
        </w:rPr>
        <w:t>a</w:t>
      </w:r>
      <w:r w:rsidR="00BC72CB" w:rsidRPr="00E44A67">
        <w:rPr>
          <w:sz w:val="24"/>
          <w:szCs w:val="24"/>
        </w:rPr>
        <w:t xml:space="preserve"> Secretaria de Infraestrututra e Urbanismo visando </w:t>
      </w:r>
      <w:r w:rsidR="00F86642" w:rsidRPr="00E44A67">
        <w:rPr>
          <w:sz w:val="24"/>
          <w:szCs w:val="24"/>
        </w:rPr>
        <w:t>a</w:t>
      </w:r>
      <w:r w:rsidR="00BC72CB" w:rsidRPr="00E44A67">
        <w:rPr>
          <w:sz w:val="24"/>
          <w:szCs w:val="24"/>
        </w:rPr>
        <w:t xml:space="preserve"> </w:t>
      </w:r>
      <w:r w:rsidR="00F86642" w:rsidRPr="00E44A67">
        <w:rPr>
          <w:sz w:val="24"/>
          <w:szCs w:val="24"/>
        </w:rPr>
        <w:t xml:space="preserve">eficiência e </w:t>
      </w:r>
      <w:r w:rsidR="00BC72CB" w:rsidRPr="00E44A67">
        <w:rPr>
          <w:sz w:val="24"/>
          <w:szCs w:val="24"/>
        </w:rPr>
        <w:t>segurança</w:t>
      </w:r>
      <w:r w:rsidR="00F86642" w:rsidRPr="00E44A67">
        <w:rPr>
          <w:sz w:val="24"/>
          <w:szCs w:val="24"/>
        </w:rPr>
        <w:t xml:space="preserve"> dos serviços prestados.</w:t>
      </w:r>
    </w:p>
    <w:p w14:paraId="642C13A9" w14:textId="77777777" w:rsidR="00F873C6" w:rsidRPr="00E44A67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E44A67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E44A67">
        <w:rPr>
          <w:rFonts w:ascii="Arial" w:hAnsi="Arial" w:cs="Arial"/>
          <w:sz w:val="24"/>
          <w:szCs w:val="24"/>
          <w:lang w:val="pt-BR"/>
        </w:rPr>
        <w:t>Estimativa</w:t>
      </w:r>
      <w:r w:rsidRPr="00E44A6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das</w:t>
      </w:r>
      <w:r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Quantidades</w:t>
      </w:r>
      <w:r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a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E44A67">
        <w:rPr>
          <w:rFonts w:ascii="Arial" w:hAnsi="Arial" w:cs="Arial"/>
          <w:sz w:val="24"/>
          <w:szCs w:val="24"/>
          <w:lang w:val="pt-BR"/>
        </w:rPr>
        <w:t>serem</w:t>
      </w:r>
      <w:r w:rsidR="009015FC"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E44A67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C6A18BB" w:rsidR="00F873C6" w:rsidRPr="00E44A67" w:rsidRDefault="00CB5E4B" w:rsidP="004D42FA">
      <w:pPr>
        <w:pStyle w:val="PargrafodaLista"/>
        <w:numPr>
          <w:ilvl w:val="1"/>
          <w:numId w:val="4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Conforme</w:t>
      </w:r>
      <w:r w:rsidRPr="00E44A67">
        <w:rPr>
          <w:spacing w:val="-3"/>
          <w:sz w:val="24"/>
          <w:szCs w:val="24"/>
          <w:lang w:val="pt-BR"/>
        </w:rPr>
        <w:t xml:space="preserve"> </w:t>
      </w:r>
      <w:r w:rsidR="00560B2D" w:rsidRPr="00E44A67">
        <w:rPr>
          <w:spacing w:val="-3"/>
          <w:sz w:val="24"/>
          <w:szCs w:val="24"/>
          <w:lang w:val="pt-BR"/>
        </w:rPr>
        <w:t xml:space="preserve">Documento Formalização de Demanda (DFD) </w:t>
      </w:r>
      <w:r w:rsidRPr="00E44A67">
        <w:rPr>
          <w:sz w:val="24"/>
          <w:szCs w:val="24"/>
          <w:lang w:val="pt-BR"/>
        </w:rPr>
        <w:t>e</w:t>
      </w:r>
      <w:r w:rsidRPr="00E44A67">
        <w:rPr>
          <w:spacing w:val="-3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detalhamento</w:t>
      </w:r>
      <w:r w:rsidRPr="00E44A67">
        <w:rPr>
          <w:spacing w:val="-1"/>
          <w:sz w:val="24"/>
          <w:szCs w:val="24"/>
          <w:lang w:val="pt-BR"/>
        </w:rPr>
        <w:t xml:space="preserve"> </w:t>
      </w:r>
      <w:r w:rsidR="0053245F" w:rsidRPr="00E44A67">
        <w:rPr>
          <w:sz w:val="24"/>
          <w:szCs w:val="24"/>
          <w:lang w:val="pt-BR"/>
        </w:rPr>
        <w:t>na tabela abaixo:</w:t>
      </w:r>
    </w:p>
    <w:p w14:paraId="75DB26CD" w14:textId="77777777" w:rsidR="005578C2" w:rsidRPr="00E44A67" w:rsidRDefault="005578C2" w:rsidP="005578C2">
      <w:pPr>
        <w:pStyle w:val="PargrafodaLista"/>
        <w:spacing w:before="234"/>
        <w:ind w:left="1212" w:right="476"/>
        <w:jc w:val="both"/>
        <w:rPr>
          <w:sz w:val="24"/>
          <w:szCs w:val="24"/>
          <w:lang w:val="pt-BR"/>
        </w:rPr>
      </w:pPr>
    </w:p>
    <w:tbl>
      <w:tblPr>
        <w:tblW w:w="10704" w:type="dxa"/>
        <w:jc w:val="center"/>
        <w:tblLook w:val="04A0" w:firstRow="1" w:lastRow="0" w:firstColumn="1" w:lastColumn="0" w:noHBand="0" w:noVBand="1"/>
      </w:tblPr>
      <w:tblGrid>
        <w:gridCol w:w="729"/>
        <w:gridCol w:w="3668"/>
        <w:gridCol w:w="1096"/>
        <w:gridCol w:w="961"/>
        <w:gridCol w:w="921"/>
        <w:gridCol w:w="1872"/>
        <w:gridCol w:w="1457"/>
      </w:tblGrid>
      <w:tr w:rsidR="00860EB1" w:rsidRPr="00E44A67" w14:paraId="6C164116" w14:textId="77777777" w:rsidTr="00FB193F">
        <w:trPr>
          <w:trHeight w:val="20"/>
          <w:jc w:val="center"/>
        </w:trPr>
        <w:tc>
          <w:tcPr>
            <w:tcW w:w="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EF90A86" w14:textId="77777777" w:rsidR="00860EB1" w:rsidRPr="00E44A67" w:rsidRDefault="00860EB1" w:rsidP="00FB193F">
            <w:pPr>
              <w:ind w:left="3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3315C0A0" w14:textId="77777777" w:rsidR="00860EB1" w:rsidRPr="00E44A67" w:rsidRDefault="00860EB1" w:rsidP="00FB19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648B7D09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5648A3FA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CATMAT</w:t>
            </w:r>
          </w:p>
          <w:p w14:paraId="3BC78244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6FDD3960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14EF0D71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31E35B61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VALOR UNITÁRIO MÁXIMO ACEITÁVEL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A355BF8" w14:textId="77777777" w:rsidR="00860EB1" w:rsidRPr="00E44A67" w:rsidRDefault="00860EB1" w:rsidP="00FB193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44A67"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860EB1" w:rsidRPr="00E44A67" w14:paraId="73AD9537" w14:textId="77777777" w:rsidTr="00FB193F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CCBDCE8" w14:textId="77777777" w:rsidR="00860EB1" w:rsidRPr="00E44A67" w:rsidRDefault="00860EB1" w:rsidP="00860EB1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68A1F" w14:textId="77777777" w:rsidR="00860EB1" w:rsidRPr="00E44A67" w:rsidRDefault="00860EB1" w:rsidP="00FB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4A67">
              <w:rPr>
                <w:b/>
                <w:bCs/>
              </w:rPr>
              <w:t>Água mineral natural em garrafão de 20L</w:t>
            </w:r>
            <w:r w:rsidRPr="00E44A67">
              <w:t>. Água mineral natural, fluoretada ou adicionada de sais, hipotermal na fonte sem gás, acondicionada em garrafão de plástico com capacidade aproximada de 20 litros, em sistema de comodato, higienizado durante o engarrafamento, plastificado, com lacre de segurança e selo fiscal exigido pela Secretaria do Estado de Pernambuco. Ter registro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90 (noventa) dias a partir da data de entrega.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E4D98EF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445495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F0E236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garrafão de 20L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232634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3.000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7D8B01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R$ 5,99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4A97C8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R$ 17.970,00</w:t>
            </w:r>
          </w:p>
        </w:tc>
      </w:tr>
      <w:tr w:rsidR="00860EB1" w:rsidRPr="00E44A67" w14:paraId="0B65B31D" w14:textId="77777777" w:rsidTr="00FB193F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5425CB5" w14:textId="77777777" w:rsidR="00860EB1" w:rsidRPr="00E44A67" w:rsidRDefault="00860EB1" w:rsidP="00860EB1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B842A" w14:textId="77777777" w:rsidR="00860EB1" w:rsidRPr="00E44A67" w:rsidRDefault="00860EB1" w:rsidP="00FB19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4A67">
              <w:rPr>
                <w:b/>
                <w:bCs/>
              </w:rPr>
              <w:t>Garrafão de plástico de 20L para água mineral</w:t>
            </w:r>
            <w:r w:rsidRPr="00E44A67">
              <w:t xml:space="preserve">. Garrafão de plástico com capacidade aproximada de 20 litros, para água mineral, </w:t>
            </w:r>
            <w:r w:rsidRPr="00E44A67">
              <w:lastRenderedPageBreak/>
              <w:t>higienizado durante o engarrafamento, plastificado, com lacre de segurança e selo fiscal exigido pela Secretária do Estado de Pernambuco. Ter registra e atender a portaria 387/06 DNPM. Rótulo conforme portaria nº 470/99-MME, contendo dados da fonte, da concessionaria, e composição química da água, aprovado pelo DNPM. O produto deverá estar de acordo com os padrões para alimentos, CNNPA; e RDC ANVISA nº 2775/05. Com prazo mínimo de validade para consumo da água de 4 (quatro) meses a partir da data de entrega.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F3A1521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lastRenderedPageBreak/>
              <w:t>402921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2494C9C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unidade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0CCA4D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100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2B9A658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R$ 17,00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2F448E" w14:textId="77777777" w:rsidR="00860EB1" w:rsidRPr="00E44A67" w:rsidRDefault="00860EB1" w:rsidP="00FB193F">
            <w:pPr>
              <w:jc w:val="center"/>
              <w:rPr>
                <w:sz w:val="20"/>
                <w:szCs w:val="20"/>
              </w:rPr>
            </w:pPr>
            <w:r w:rsidRPr="00E44A67">
              <w:rPr>
                <w:sz w:val="20"/>
                <w:szCs w:val="20"/>
              </w:rPr>
              <w:t>R$ 1.700,00</w:t>
            </w:r>
          </w:p>
        </w:tc>
      </w:tr>
      <w:tr w:rsidR="00860EB1" w:rsidRPr="00E44A67" w14:paraId="3C3711DD" w14:textId="77777777" w:rsidTr="00FB193F">
        <w:trPr>
          <w:trHeight w:val="20"/>
          <w:jc w:val="center"/>
        </w:trPr>
        <w:tc>
          <w:tcPr>
            <w:tcW w:w="73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</w:tcPr>
          <w:p w14:paraId="57950380" w14:textId="77777777" w:rsidR="00860EB1" w:rsidRPr="00E44A67" w:rsidRDefault="00860EB1" w:rsidP="00FB19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44A67">
              <w:rPr>
                <w:rFonts w:asciiTheme="minorHAnsi" w:hAnsiTheme="minorHAnsi" w:cstheme="minorHAnsi"/>
                <w:b/>
                <w:bCs/>
              </w:rPr>
              <w:t xml:space="preserve">TOTAL </w:t>
            </w:r>
          </w:p>
        </w:tc>
        <w:tc>
          <w:tcPr>
            <w:tcW w:w="3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tl2br w:val="nil"/>
              <w:tr2bl w:val="nil"/>
            </w:tcBorders>
          </w:tcPr>
          <w:p w14:paraId="0AB42689" w14:textId="77777777" w:rsidR="00860EB1" w:rsidRPr="00E44A67" w:rsidRDefault="00860EB1" w:rsidP="00FB193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44A67">
              <w:rPr>
                <w:rFonts w:asciiTheme="minorHAnsi" w:hAnsiTheme="minorHAnsi" w:cstheme="minorHAnsi"/>
                <w:b/>
                <w:bCs/>
              </w:rPr>
              <w:t>R$ 19.670,00</w:t>
            </w:r>
          </w:p>
        </w:tc>
      </w:tr>
    </w:tbl>
    <w:p w14:paraId="6AB2CBAD" w14:textId="77777777" w:rsidR="0053245F" w:rsidRPr="00E44A67" w:rsidRDefault="0053245F" w:rsidP="00673D94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E44A6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E44A6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E44A67">
        <w:rPr>
          <w:rFonts w:ascii="Arial" w:hAnsi="Arial" w:cs="Arial"/>
          <w:sz w:val="24"/>
          <w:szCs w:val="24"/>
          <w:lang w:val="pt-BR"/>
        </w:rPr>
        <w:t>Estimativa</w:t>
      </w:r>
      <w:r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do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Valor</w:t>
      </w:r>
      <w:r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da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603182C5" w:rsidR="00F873C6" w:rsidRPr="00E44A67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 xml:space="preserve">10.1 </w:t>
      </w:r>
      <w:r w:rsidRPr="00E44A67">
        <w:rPr>
          <w:spacing w:val="-2"/>
          <w:sz w:val="24"/>
          <w:szCs w:val="24"/>
          <w:lang w:val="pt-BR"/>
        </w:rPr>
        <w:t>O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valor</w:t>
      </w:r>
      <w:r w:rsidR="00CB5E4B" w:rsidRPr="00E44A67">
        <w:rPr>
          <w:spacing w:val="-1"/>
          <w:sz w:val="24"/>
          <w:szCs w:val="24"/>
          <w:lang w:val="pt-BR"/>
        </w:rPr>
        <w:t xml:space="preserve"> </w:t>
      </w:r>
      <w:r w:rsidR="005C18CD" w:rsidRPr="00E44A67">
        <w:rPr>
          <w:sz w:val="24"/>
          <w:szCs w:val="24"/>
          <w:lang w:val="pt-BR"/>
        </w:rPr>
        <w:t xml:space="preserve">total da contratação está estimado em </w:t>
      </w:r>
      <w:r w:rsidR="005C18CD" w:rsidRPr="00E44A67">
        <w:rPr>
          <w:b/>
          <w:bCs/>
          <w:sz w:val="24"/>
          <w:szCs w:val="24"/>
          <w:lang w:val="pt-BR"/>
        </w:rPr>
        <w:t>R$</w:t>
      </w:r>
      <w:r w:rsidR="00E67CD9" w:rsidRPr="00E44A67">
        <w:rPr>
          <w:b/>
          <w:bCs/>
          <w:sz w:val="24"/>
          <w:szCs w:val="24"/>
          <w:lang w:val="pt-BR"/>
        </w:rPr>
        <w:t xml:space="preserve"> </w:t>
      </w:r>
      <w:r w:rsidR="00860EB1" w:rsidRPr="00E44A67">
        <w:rPr>
          <w:b/>
          <w:bCs/>
          <w:sz w:val="24"/>
          <w:szCs w:val="24"/>
          <w:lang w:val="pt-BR"/>
        </w:rPr>
        <w:t>19.670,00</w:t>
      </w:r>
      <w:r w:rsidR="005578C2" w:rsidRPr="00E44A67">
        <w:rPr>
          <w:sz w:val="24"/>
          <w:szCs w:val="24"/>
          <w:lang w:val="pt-BR"/>
        </w:rPr>
        <w:t>.</w:t>
      </w:r>
    </w:p>
    <w:p w14:paraId="642C13B4" w14:textId="11F89F3D" w:rsidR="00F873C6" w:rsidRPr="00E44A6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1641F12D" w14:textId="7F306D25" w:rsidR="00407B95" w:rsidRPr="00E44A67" w:rsidRDefault="004B649F" w:rsidP="00A60E2E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E44A67">
        <w:rPr>
          <w:sz w:val="24"/>
          <w:szCs w:val="24"/>
        </w:rPr>
        <w:t xml:space="preserve">10.2 </w:t>
      </w:r>
      <w:r w:rsidRPr="00E44A67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E44A67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E44A67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E44A67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E44A6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para</w:t>
      </w:r>
      <w:r w:rsidR="00CB5E4B" w:rsidRPr="00E44A6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o</w:t>
      </w:r>
      <w:r w:rsidR="00CB5E4B" w:rsidRPr="00E44A6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E44A6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ou</w:t>
      </w:r>
      <w:r w:rsidR="00CB5E4B" w:rsidRPr="00E44A6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não</w:t>
      </w:r>
      <w:r w:rsidR="00CB5E4B" w:rsidRPr="00E44A6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da</w:t>
      </w:r>
      <w:r w:rsidR="00CB5E4B" w:rsidRPr="00E44A6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47B797EA" w:rsidR="00F873C6" w:rsidRPr="00E44A67" w:rsidRDefault="004B649F" w:rsidP="00860EB1">
      <w:pPr>
        <w:pStyle w:val="PargrafodaLista"/>
        <w:numPr>
          <w:ilvl w:val="1"/>
          <w:numId w:val="5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O objeto da licitação é</w:t>
      </w:r>
      <w:r w:rsidR="00CB5E4B" w:rsidRPr="00E44A67">
        <w:rPr>
          <w:sz w:val="24"/>
          <w:szCs w:val="24"/>
          <w:lang w:val="pt-BR"/>
        </w:rPr>
        <w:t xml:space="preserve"> </w:t>
      </w:r>
      <w:r w:rsidR="008373A1" w:rsidRPr="00E44A67">
        <w:rPr>
          <w:sz w:val="24"/>
          <w:szCs w:val="24"/>
          <w:lang w:val="pt-BR"/>
        </w:rPr>
        <w:t>necessário</w:t>
      </w:r>
      <w:r w:rsidR="00CB5E4B" w:rsidRPr="00E44A67">
        <w:rPr>
          <w:sz w:val="24"/>
          <w:szCs w:val="24"/>
          <w:lang w:val="pt-BR"/>
        </w:rPr>
        <w:t xml:space="preserve"> para </w:t>
      </w:r>
      <w:r w:rsidR="00DC56B2" w:rsidRPr="00E44A67">
        <w:rPr>
          <w:sz w:val="24"/>
          <w:szCs w:val="24"/>
          <w:lang w:val="pt-BR"/>
        </w:rPr>
        <w:t>as atividades ligadas a Secretaria</w:t>
      </w:r>
      <w:r w:rsidR="00860EB1" w:rsidRPr="00E44A67">
        <w:rPr>
          <w:sz w:val="24"/>
          <w:szCs w:val="24"/>
          <w:lang w:val="pt-BR"/>
        </w:rPr>
        <w:t xml:space="preserve"> </w:t>
      </w:r>
      <w:r w:rsidR="00DC56B2" w:rsidRPr="00E44A67">
        <w:rPr>
          <w:sz w:val="24"/>
          <w:szCs w:val="24"/>
          <w:lang w:val="pt-BR"/>
        </w:rPr>
        <w:t xml:space="preserve">de </w:t>
      </w:r>
      <w:r w:rsidR="00D61D8C" w:rsidRPr="00E44A67">
        <w:rPr>
          <w:sz w:val="24"/>
          <w:szCs w:val="24"/>
          <w:lang w:val="pt-BR"/>
        </w:rPr>
        <w:t>Infraestrutura e Urbanismo</w:t>
      </w:r>
      <w:r w:rsidR="00DC56B2" w:rsidRPr="00E44A67">
        <w:rPr>
          <w:sz w:val="24"/>
          <w:szCs w:val="24"/>
          <w:lang w:val="pt-BR"/>
        </w:rPr>
        <w:t>,</w:t>
      </w:r>
      <w:r w:rsidR="00CB5E4B" w:rsidRPr="00E44A67">
        <w:rPr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 xml:space="preserve">os objetos </w:t>
      </w:r>
      <w:r w:rsidR="00CB5E4B" w:rsidRPr="00E44A67">
        <w:rPr>
          <w:sz w:val="24"/>
          <w:szCs w:val="24"/>
          <w:lang w:val="pt-BR"/>
        </w:rPr>
        <w:t xml:space="preserve">contemplados por este ETP </w:t>
      </w:r>
      <w:r w:rsidR="00860EB1" w:rsidRPr="00E44A67">
        <w:rPr>
          <w:b/>
          <w:bCs/>
          <w:sz w:val="24"/>
          <w:szCs w:val="24"/>
          <w:lang w:val="pt-BR"/>
        </w:rPr>
        <w:t>NÃO SERÃO PARCELADOS</w:t>
      </w:r>
      <w:r w:rsidR="00860EB1" w:rsidRPr="00E44A67">
        <w:rPr>
          <w:sz w:val="24"/>
          <w:szCs w:val="24"/>
          <w:lang w:val="pt-BR"/>
        </w:rPr>
        <w:t xml:space="preserve">. </w:t>
      </w:r>
      <w:r w:rsidR="00CB5E4B" w:rsidRPr="00E44A67">
        <w:rPr>
          <w:sz w:val="24"/>
          <w:szCs w:val="24"/>
          <w:lang w:val="pt-BR"/>
        </w:rPr>
        <w:t>Desta forma se</w:t>
      </w:r>
      <w:r w:rsidR="00860EB1" w:rsidRPr="00E44A67">
        <w:rPr>
          <w:sz w:val="24"/>
          <w:szCs w:val="24"/>
          <w:lang w:val="pt-BR"/>
        </w:rPr>
        <w:t>rá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adotado</w:t>
      </w:r>
      <w:r w:rsidR="00860EB1" w:rsidRPr="00E44A67">
        <w:rPr>
          <w:sz w:val="24"/>
          <w:szCs w:val="24"/>
          <w:lang w:val="pt-BR"/>
        </w:rPr>
        <w:t xml:space="preserve"> sistema de</w:t>
      </w:r>
      <w:r w:rsidR="00CB5E4B" w:rsidRPr="00E44A67">
        <w:rPr>
          <w:sz w:val="24"/>
          <w:szCs w:val="24"/>
          <w:lang w:val="pt-BR"/>
        </w:rPr>
        <w:t xml:space="preserve"> grupos neste processo licitatório.</w:t>
      </w:r>
    </w:p>
    <w:p w14:paraId="4559664D" w14:textId="77777777" w:rsidR="00CA7612" w:rsidRPr="00E44A67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648537A9" w:rsidR="00CA7612" w:rsidRPr="00E44A67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11.</w:t>
      </w:r>
      <w:r w:rsidR="00D61D8C" w:rsidRPr="00E44A67">
        <w:rPr>
          <w:sz w:val="24"/>
          <w:szCs w:val="24"/>
          <w:lang w:val="pt-BR"/>
        </w:rPr>
        <w:t>2</w:t>
      </w:r>
      <w:r w:rsidRPr="00E44A67">
        <w:rPr>
          <w:sz w:val="24"/>
          <w:szCs w:val="24"/>
          <w:lang w:val="pt-BR"/>
        </w:rPr>
        <w:t xml:space="preserve"> Esta solução </w:t>
      </w:r>
      <w:r w:rsidR="00A17ED5" w:rsidRPr="00E44A67">
        <w:rPr>
          <w:sz w:val="24"/>
          <w:szCs w:val="24"/>
          <w:lang w:val="pt-BR"/>
        </w:rPr>
        <w:t xml:space="preserve">está amparada pelo Art. 40, § 3º, da Lei </w:t>
      </w:r>
      <w:r w:rsidR="008373A1" w:rsidRPr="00E44A67">
        <w:rPr>
          <w:sz w:val="24"/>
          <w:szCs w:val="24"/>
          <w:lang w:val="pt-BR"/>
        </w:rPr>
        <w:t>nº 14.133</w:t>
      </w:r>
      <w:r w:rsidR="00A17ED5" w:rsidRPr="00E44A67">
        <w:rPr>
          <w:sz w:val="24"/>
          <w:szCs w:val="24"/>
          <w:lang w:val="pt-BR"/>
        </w:rPr>
        <w:t>/21</w:t>
      </w:r>
      <w:r w:rsidR="00ED2866" w:rsidRPr="00E44A67">
        <w:rPr>
          <w:sz w:val="24"/>
          <w:szCs w:val="24"/>
          <w:lang w:val="pt-BR"/>
        </w:rPr>
        <w:t>.</w:t>
      </w:r>
    </w:p>
    <w:p w14:paraId="642C13BC" w14:textId="5A46DDB7" w:rsidR="00F873C6" w:rsidRPr="00E44A67" w:rsidRDefault="00A17ED5" w:rsidP="00ED286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proofErr w:type="gramStart"/>
      <w:r w:rsidRPr="00E44A67">
        <w:rPr>
          <w:sz w:val="24"/>
          <w:szCs w:val="24"/>
          <w:lang w:val="pt-BR"/>
        </w:rPr>
        <w:t>11.</w:t>
      </w:r>
      <w:r w:rsidR="00D61D8C" w:rsidRPr="00E44A67">
        <w:rPr>
          <w:sz w:val="24"/>
          <w:szCs w:val="24"/>
          <w:lang w:val="pt-BR"/>
        </w:rPr>
        <w:t>3</w:t>
      </w:r>
      <w:r w:rsidRPr="00E44A67">
        <w:rPr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 xml:space="preserve"> </w:t>
      </w:r>
      <w:r w:rsidR="00ED2866" w:rsidRPr="00E44A67">
        <w:rPr>
          <w:sz w:val="24"/>
          <w:szCs w:val="24"/>
          <w:lang w:val="pt-BR"/>
        </w:rPr>
        <w:t>A</w:t>
      </w:r>
      <w:proofErr w:type="gramEnd"/>
      <w:r w:rsidR="00ED2866" w:rsidRPr="00E44A67">
        <w:rPr>
          <w:sz w:val="24"/>
          <w:szCs w:val="24"/>
          <w:lang w:val="pt-BR"/>
        </w:rPr>
        <w:t xml:space="preserve"> adoção do sistema de grupos no presente processo licitatório, que contempla os itens água mineral e garrafão, justifica-se pela necessidade de garantir maior eficiência na gestão contratual e na execução do fornecimento, considerando a natureza complementar e interdependente dos itens. A aquisição conjunta em grupo possibilita que um único fornecedor seja responsável tanto pelo fornecimento da água quanto dos recipientes adequados para seu armazenamento, assegurando a padronização, a compatibilidade dos produtos e a logística integrada de entrega, recolhimento e substituição dos garrafões. Além disso, tal modelo contribui para a redução de custos operacionais e administrativos, evita a fragmentação contratual, minimiza riscos de desabastecimento e facilita a fiscalização do contrato, promovendo maior economicidade e eficiência, em conformidade com os princípios que regem a Administração Pública.</w:t>
      </w:r>
    </w:p>
    <w:p w14:paraId="47DC23B3" w14:textId="77777777" w:rsidR="00ED2866" w:rsidRPr="00E44A67" w:rsidRDefault="00ED2866" w:rsidP="00ED2866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BD" w14:textId="77777777" w:rsidR="00F873C6" w:rsidRPr="00E44A67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7E225857" w:rsidR="00F873C6" w:rsidRPr="00E44A67" w:rsidRDefault="00621E8C" w:rsidP="004D42FA">
      <w:pPr>
        <w:pStyle w:val="PargrafodaLista"/>
        <w:numPr>
          <w:ilvl w:val="1"/>
          <w:numId w:val="10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E44A67">
        <w:rPr>
          <w:rFonts w:eastAsia="Times New Roman"/>
          <w:sz w:val="24"/>
          <w:szCs w:val="24"/>
          <w:lang w:val="pt-BR"/>
        </w:rPr>
        <w:t>averá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o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parcelamento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da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solução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como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forma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de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evitar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erros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>decorrentes</w:t>
      </w:r>
      <w:r w:rsidR="00CB5E4B" w:rsidRPr="00E44A6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E44A67">
        <w:rPr>
          <w:rFonts w:eastAsia="Times New Roman"/>
          <w:sz w:val="24"/>
          <w:szCs w:val="24"/>
          <w:lang w:val="pt-BR"/>
        </w:rPr>
        <w:t>da</w:t>
      </w:r>
      <w:r w:rsidR="008373A1" w:rsidRPr="00E44A67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E44A6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E44A67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E44A67">
        <w:rPr>
          <w:rFonts w:eastAsia="Times New Roman"/>
          <w:sz w:val="24"/>
          <w:szCs w:val="24"/>
          <w:lang w:val="pt-BR"/>
        </w:rPr>
        <w:t>cujos</w:t>
      </w:r>
      <w:r w:rsidR="00CB5E4B" w:rsidRPr="00E44A67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E44A6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E44A67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E44A67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e/ou</w:t>
      </w:r>
      <w:r w:rsidR="00CB5E4B" w:rsidRPr="00E44A67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4D4C402" w:rsidR="00F873C6" w:rsidRPr="00E44A67" w:rsidRDefault="00CB5E4B" w:rsidP="004D42FA">
      <w:pPr>
        <w:pStyle w:val="PargrafodaLista"/>
        <w:numPr>
          <w:ilvl w:val="1"/>
          <w:numId w:val="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E44A67">
        <w:rPr>
          <w:rFonts w:eastAsia="Times New Roman"/>
          <w:sz w:val="24"/>
          <w:szCs w:val="24"/>
          <w:lang w:val="pt-BR"/>
        </w:rPr>
        <w:t>licitações</w:t>
      </w:r>
      <w:r w:rsidR="00D61D8C" w:rsidRPr="00E44A67">
        <w:rPr>
          <w:rFonts w:eastAsia="Times New Roman"/>
          <w:sz w:val="24"/>
          <w:szCs w:val="24"/>
          <w:lang w:val="pt-BR"/>
        </w:rPr>
        <w:t xml:space="preserve"> que </w:t>
      </w:r>
      <w:r w:rsidRPr="00E44A67">
        <w:rPr>
          <w:rFonts w:eastAsia="Times New Roman"/>
          <w:sz w:val="24"/>
          <w:szCs w:val="24"/>
          <w:lang w:val="pt-BR"/>
        </w:rPr>
        <w:t xml:space="preserve">contemplaram itens de diferentes segmentos dentro do setor de </w:t>
      </w:r>
      <w:r w:rsidR="00D61D8C" w:rsidRPr="00E44A67">
        <w:rPr>
          <w:rFonts w:eastAsia="Times New Roman"/>
          <w:sz w:val="24"/>
          <w:szCs w:val="24"/>
          <w:lang w:val="pt-BR"/>
        </w:rPr>
        <w:t>obras</w:t>
      </w:r>
      <w:r w:rsidRPr="00E44A67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E44A67" w:rsidRDefault="00F873C6" w:rsidP="00D61D8C">
      <w:pPr>
        <w:pStyle w:val="Corpodetexto"/>
        <w:spacing w:before="8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A" w14:textId="4118BF62" w:rsidR="00F873C6" w:rsidRPr="00E44A67" w:rsidRDefault="3276931A" w:rsidP="004D42FA">
      <w:pPr>
        <w:pStyle w:val="PargrafodaLista"/>
        <w:numPr>
          <w:ilvl w:val="1"/>
          <w:numId w:val="6"/>
        </w:numPr>
        <w:tabs>
          <w:tab w:val="left" w:pos="348"/>
        </w:tabs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D61D8C" w:rsidRPr="00E44A67">
        <w:rPr>
          <w:rFonts w:eastAsia="Times New Roman"/>
          <w:sz w:val="24"/>
          <w:szCs w:val="24"/>
          <w:lang w:val="pt-BR"/>
        </w:rPr>
        <w:t>materiais</w:t>
      </w:r>
      <w:r w:rsidR="00560B2D" w:rsidRPr="00E44A67">
        <w:rPr>
          <w:rFonts w:eastAsia="Times New Roman"/>
          <w:sz w:val="24"/>
          <w:szCs w:val="24"/>
          <w:lang w:val="pt-BR"/>
        </w:rPr>
        <w:t xml:space="preserve"> </w:t>
      </w:r>
      <w:r w:rsidR="007C614C" w:rsidRPr="00E44A67">
        <w:rPr>
          <w:rFonts w:eastAsia="Times New Roman"/>
          <w:sz w:val="24"/>
          <w:szCs w:val="24"/>
          <w:lang w:val="pt-BR"/>
        </w:rPr>
        <w:t>de construção</w:t>
      </w:r>
      <w:r w:rsidR="00560B2D" w:rsidRPr="00E44A67">
        <w:rPr>
          <w:rFonts w:eastAsia="Times New Roman"/>
          <w:sz w:val="24"/>
          <w:szCs w:val="24"/>
          <w:lang w:val="pt-BR"/>
        </w:rPr>
        <w:t xml:space="preserve">. </w:t>
      </w:r>
    </w:p>
    <w:p w14:paraId="4F98F085" w14:textId="77777777" w:rsidR="00560B2D" w:rsidRPr="00E44A67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4F3A224F" w14:textId="77777777" w:rsidR="00560B2D" w:rsidRPr="00E44A67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E44A67" w:rsidRDefault="00CB5E4B" w:rsidP="004D42FA">
      <w:pPr>
        <w:pStyle w:val="Ttulo1"/>
        <w:numPr>
          <w:ilvl w:val="0"/>
          <w:numId w:val="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E44A67">
        <w:rPr>
          <w:rFonts w:ascii="Arial" w:hAnsi="Arial" w:cs="Arial"/>
          <w:sz w:val="24"/>
          <w:szCs w:val="24"/>
          <w:lang w:val="pt-BR"/>
        </w:rPr>
        <w:t>Alinhamento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entre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a</w:t>
      </w:r>
      <w:r w:rsidRPr="00E44A67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Contratação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e</w:t>
      </w:r>
      <w:r w:rsidRPr="00E44A6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o</w:t>
      </w:r>
      <w:r w:rsidRPr="00E44A67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E44A67" w:rsidRDefault="00CB5E4B" w:rsidP="004D42FA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E44A6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E44A67">
        <w:rPr>
          <w:rFonts w:eastAsia="Times New Roman"/>
          <w:sz w:val="24"/>
          <w:szCs w:val="24"/>
          <w:lang w:val="pt-BR"/>
        </w:rPr>
        <w:t>o Departamento de Compras</w:t>
      </w:r>
      <w:r w:rsidRPr="00E44A67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E44A6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22D738D4" w14:textId="67B96AE8" w:rsidR="00D61D8C" w:rsidRPr="00E44A67" w:rsidRDefault="00433629" w:rsidP="004D42FA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 </w:t>
      </w:r>
      <w:r w:rsidR="00C176C2" w:rsidRPr="00E44A67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20DF4498" w14:textId="77777777" w:rsidR="00D61D8C" w:rsidRPr="00E44A67" w:rsidRDefault="00D61D8C" w:rsidP="00C056A0">
      <w:pPr>
        <w:pStyle w:val="Corpodetex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E44A67" w:rsidRDefault="00C176C2" w:rsidP="004D42FA">
      <w:pPr>
        <w:pStyle w:val="Ttulo1"/>
        <w:numPr>
          <w:ilvl w:val="0"/>
          <w:numId w:val="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E44A67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E44A6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3144C86C" w14:textId="35446BC5" w:rsidR="00C056A0" w:rsidRPr="00E44A67" w:rsidRDefault="008373A1" w:rsidP="00ED2866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Atender</w:t>
      </w:r>
      <w:r w:rsidR="00C176C2" w:rsidRPr="00E44A67">
        <w:rPr>
          <w:rFonts w:eastAsia="Times New Roman"/>
          <w:sz w:val="24"/>
          <w:szCs w:val="24"/>
          <w:lang w:val="pt-BR"/>
        </w:rPr>
        <w:t xml:space="preserve"> a</w:t>
      </w:r>
      <w:r w:rsidR="00560B2D" w:rsidRPr="00E44A67">
        <w:rPr>
          <w:rFonts w:eastAsia="Times New Roman"/>
          <w:sz w:val="24"/>
          <w:szCs w:val="24"/>
          <w:lang w:val="pt-BR"/>
        </w:rPr>
        <w:t>s demandas da</w:t>
      </w:r>
      <w:r w:rsidR="00C176C2" w:rsidRPr="00E44A67">
        <w:rPr>
          <w:rFonts w:eastAsia="Times New Roman"/>
          <w:sz w:val="24"/>
          <w:szCs w:val="24"/>
          <w:lang w:val="pt-BR"/>
        </w:rPr>
        <w:t xml:space="preserve"> </w:t>
      </w:r>
      <w:r w:rsidR="00ED2866" w:rsidRPr="00E44A67">
        <w:rPr>
          <w:rFonts w:eastAsia="Times New Roman"/>
          <w:sz w:val="24"/>
          <w:szCs w:val="24"/>
          <w:lang w:val="pt-BR"/>
        </w:rPr>
        <w:t xml:space="preserve">Secretaria de Infraestrutura e Urbanismo </w:t>
      </w:r>
      <w:r w:rsidR="00C176C2" w:rsidRPr="00E44A67">
        <w:rPr>
          <w:rFonts w:eastAsia="Times New Roman"/>
          <w:sz w:val="24"/>
          <w:szCs w:val="24"/>
          <w:lang w:val="pt-BR"/>
        </w:rPr>
        <w:t>do Município de Belo Jardim-PE;</w:t>
      </w:r>
    </w:p>
    <w:p w14:paraId="6BCE0A6B" w14:textId="77777777" w:rsidR="00ED2866" w:rsidRPr="00E44A67" w:rsidRDefault="00ED2866" w:rsidP="00ED2866">
      <w:pPr>
        <w:pStyle w:val="PargrafodaLista"/>
        <w:tabs>
          <w:tab w:val="left" w:pos="567"/>
        </w:tabs>
        <w:ind w:left="1026" w:right="476"/>
        <w:jc w:val="both"/>
        <w:rPr>
          <w:sz w:val="24"/>
          <w:szCs w:val="24"/>
          <w:lang w:val="pt-BR"/>
        </w:rPr>
      </w:pPr>
    </w:p>
    <w:p w14:paraId="3E6C24ED" w14:textId="256E6279" w:rsidR="00560B2D" w:rsidRPr="00E44A67" w:rsidRDefault="00560B2D" w:rsidP="00ED2866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Selecionar fornecedores que ofereçam os melhores preços e condições, assegurando a qualidade dos materiais.</w:t>
      </w:r>
    </w:p>
    <w:p w14:paraId="7C648649" w14:textId="77777777" w:rsidR="00ED2866" w:rsidRPr="00E44A6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0A0C7A15" w14:textId="7FF2D156" w:rsidR="00560B2D" w:rsidRPr="00E44A67" w:rsidRDefault="00560B2D" w:rsidP="004D42FA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A concorrência entre os fornecedores pode resultar em preços mais baixos e melhores condições de pagamento, otimizando o uso dos recursos públicos.</w:t>
      </w:r>
    </w:p>
    <w:p w14:paraId="5921E66B" w14:textId="77777777" w:rsidR="00ED2866" w:rsidRPr="00E44A6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5437E3A" w:rsidR="00F873C6" w:rsidRPr="00E44A67" w:rsidRDefault="00560B2D" w:rsidP="004D42FA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 Assegurar que os materiais adquiridos atendam às normas técnicas e de segurança exigidas.</w:t>
      </w:r>
    </w:p>
    <w:p w14:paraId="69839609" w14:textId="77777777" w:rsidR="00ED2866" w:rsidRPr="00E44A6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33CB070B" w:rsidR="00F873C6" w:rsidRPr="00E44A67" w:rsidRDefault="008373A1" w:rsidP="00ED2866">
      <w:pPr>
        <w:pStyle w:val="PargrafodaLista"/>
        <w:numPr>
          <w:ilvl w:val="1"/>
          <w:numId w:val="8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 xml:space="preserve">Busca de resultados positivos para Administração atingindo a sua atividade finalística; </w:t>
      </w:r>
    </w:p>
    <w:p w14:paraId="438A82DC" w14:textId="77777777" w:rsidR="00ED2866" w:rsidRPr="00E44A67" w:rsidRDefault="00ED2866" w:rsidP="00ED2866">
      <w:pPr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642C13DA" w14:textId="04B334CD" w:rsidR="00F873C6" w:rsidRPr="00E44A67" w:rsidRDefault="00CB5E4B" w:rsidP="004D42FA">
      <w:pPr>
        <w:pStyle w:val="PargrafodaLista"/>
        <w:numPr>
          <w:ilvl w:val="1"/>
          <w:numId w:val="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Manutenção</w:t>
      </w:r>
      <w:r w:rsidRPr="00E44A6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dos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padrões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exigidos</w:t>
      </w:r>
      <w:r w:rsidRPr="00E44A6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</w:t>
      </w:r>
      <w:r w:rsidRPr="00E44A6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almejados</w:t>
      </w:r>
      <w:r w:rsidR="007C614C" w:rsidRPr="00E44A67">
        <w:rPr>
          <w:rFonts w:eastAsia="Times New Roman"/>
          <w:sz w:val="24"/>
          <w:szCs w:val="24"/>
          <w:lang w:val="pt-BR"/>
        </w:rPr>
        <w:t>.</w:t>
      </w:r>
    </w:p>
    <w:p w14:paraId="3297D287" w14:textId="77777777" w:rsidR="005578C2" w:rsidRPr="00E44A67" w:rsidRDefault="005578C2" w:rsidP="00C056A0">
      <w:pPr>
        <w:pStyle w:val="Corpodetexto"/>
        <w:spacing w:before="2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588082C7" w14:textId="77777777" w:rsidR="005578C2" w:rsidRPr="00E44A67" w:rsidRDefault="005578C2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E44A67" w:rsidRDefault="008373A1" w:rsidP="004D42FA">
      <w:pPr>
        <w:pStyle w:val="Ttulo1"/>
        <w:numPr>
          <w:ilvl w:val="0"/>
          <w:numId w:val="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E44A67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E44A6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a</w:t>
      </w:r>
      <w:r w:rsidR="00CB5E4B"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E44A67">
        <w:rPr>
          <w:rFonts w:ascii="Arial" w:hAnsi="Arial" w:cs="Arial"/>
          <w:sz w:val="24"/>
          <w:szCs w:val="24"/>
          <w:lang w:val="pt-BR"/>
        </w:rPr>
        <w:t>serem</w:t>
      </w:r>
      <w:r w:rsidR="00C132F5" w:rsidRPr="00E44A6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E44A67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E44A67" w:rsidRDefault="00CB5E4B" w:rsidP="004D42FA">
      <w:pPr>
        <w:pStyle w:val="PargrafodaLista"/>
        <w:numPr>
          <w:ilvl w:val="1"/>
          <w:numId w:val="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rFonts w:eastAsia="Times New Roman"/>
          <w:sz w:val="24"/>
          <w:szCs w:val="24"/>
          <w:lang w:val="pt-BR"/>
        </w:rPr>
        <w:t>Não</w:t>
      </w:r>
      <w:r w:rsidRPr="00E44A6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há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necessidade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de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adequação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do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ambiente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para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execução</w:t>
      </w:r>
      <w:r w:rsidRPr="00E44A6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da</w:t>
      </w:r>
      <w:r w:rsidRPr="00E44A6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E44A67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E44A67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ABF55F6" w14:textId="77777777" w:rsidR="00ED2866" w:rsidRPr="00E44A67" w:rsidRDefault="00ED2866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5BFDE744" w14:textId="77777777" w:rsidR="00ED2866" w:rsidRPr="00E44A67" w:rsidRDefault="00ED2866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8AD3B74" w14:textId="77777777" w:rsidR="00ED2866" w:rsidRPr="00E44A67" w:rsidRDefault="00ED2866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E44A67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0F6A83DA" w:rsidR="00F873C6" w:rsidRPr="00E44A67" w:rsidRDefault="00ED2866" w:rsidP="004D42FA">
      <w:pPr>
        <w:pStyle w:val="Ttulo1"/>
        <w:numPr>
          <w:ilvl w:val="0"/>
          <w:numId w:val="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E44A67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E44A67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E44A67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E44A67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E44A67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E44A67" w:rsidRDefault="00CB5E4B" w:rsidP="004D42FA">
      <w:pPr>
        <w:pStyle w:val="PargrafodaLista"/>
        <w:numPr>
          <w:ilvl w:val="1"/>
          <w:numId w:val="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de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risco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calculado,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fiscalizações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elencadas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na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execução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contrato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não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constituem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fator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de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inviabilidade</w:t>
      </w:r>
      <w:r w:rsidRPr="00E44A67">
        <w:rPr>
          <w:spacing w:val="45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para</w:t>
      </w:r>
      <w:r w:rsidRPr="00E44A67">
        <w:rPr>
          <w:spacing w:val="1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aquisição.</w:t>
      </w:r>
    </w:p>
    <w:p w14:paraId="76E679FE" w14:textId="77777777" w:rsidR="002A069D" w:rsidRPr="00E44A67" w:rsidRDefault="002A069D" w:rsidP="007C614C">
      <w:pPr>
        <w:pStyle w:val="Corpodetexto"/>
        <w:spacing w:before="3"/>
        <w:ind w:right="476"/>
        <w:jc w:val="both"/>
        <w:rPr>
          <w:sz w:val="24"/>
          <w:szCs w:val="24"/>
          <w:lang w:val="pt-BR"/>
        </w:rPr>
      </w:pPr>
    </w:p>
    <w:p w14:paraId="5B5E5F2B" w14:textId="77777777" w:rsidR="002A069D" w:rsidRPr="00E44A67" w:rsidRDefault="002A069D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E44A67" w:rsidRDefault="00CB5E4B" w:rsidP="004D42FA">
      <w:pPr>
        <w:pStyle w:val="Ttulo1"/>
        <w:numPr>
          <w:ilvl w:val="0"/>
          <w:numId w:val="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E44A67">
        <w:rPr>
          <w:rFonts w:ascii="Arial" w:hAnsi="Arial" w:cs="Arial"/>
          <w:sz w:val="24"/>
          <w:szCs w:val="24"/>
          <w:lang w:val="pt-BR"/>
        </w:rPr>
        <w:t>Declaração</w:t>
      </w:r>
      <w:r w:rsidRPr="00E44A67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de</w:t>
      </w:r>
      <w:r w:rsidRPr="00E44A6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E44A67">
        <w:rPr>
          <w:rFonts w:ascii="Arial" w:hAnsi="Arial" w:cs="Arial"/>
          <w:sz w:val="24"/>
          <w:szCs w:val="24"/>
          <w:lang w:val="pt-BR"/>
        </w:rPr>
        <w:t>Viabilidade</w:t>
      </w:r>
    </w:p>
    <w:p w14:paraId="341A3ACF" w14:textId="7C72DDDD" w:rsidR="007C614C" w:rsidRPr="00E44A67" w:rsidRDefault="00CB5E4B" w:rsidP="004D42FA">
      <w:pPr>
        <w:pStyle w:val="PargrafodaLista"/>
        <w:numPr>
          <w:ilvl w:val="1"/>
          <w:numId w:val="9"/>
        </w:numPr>
        <w:spacing w:before="239"/>
        <w:ind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Esta</w:t>
      </w:r>
      <w:r w:rsidRPr="00E44A67">
        <w:rPr>
          <w:spacing w:val="-4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equipe</w:t>
      </w:r>
      <w:r w:rsidRPr="00E44A67">
        <w:rPr>
          <w:spacing w:val="-4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de</w:t>
      </w:r>
      <w:r w:rsidRPr="00E44A67">
        <w:rPr>
          <w:spacing w:val="-3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planejamento</w:t>
      </w:r>
      <w:r w:rsidRPr="00E44A67">
        <w:rPr>
          <w:spacing w:val="-2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declara</w:t>
      </w:r>
      <w:r w:rsidRPr="00E44A67">
        <w:rPr>
          <w:spacing w:val="-3"/>
          <w:sz w:val="24"/>
          <w:szCs w:val="24"/>
          <w:lang w:val="pt-BR"/>
        </w:rPr>
        <w:t xml:space="preserve"> </w:t>
      </w:r>
      <w:r w:rsidRPr="00E44A67">
        <w:rPr>
          <w:b/>
          <w:sz w:val="24"/>
          <w:szCs w:val="24"/>
          <w:lang w:val="pt-BR"/>
        </w:rPr>
        <w:t>viável</w:t>
      </w:r>
      <w:r w:rsidRPr="00E44A67">
        <w:rPr>
          <w:b/>
          <w:spacing w:val="-3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esta</w:t>
      </w:r>
      <w:r w:rsidRPr="00E44A67">
        <w:rPr>
          <w:spacing w:val="-4"/>
          <w:sz w:val="24"/>
          <w:szCs w:val="24"/>
          <w:lang w:val="pt-BR"/>
        </w:rPr>
        <w:t xml:space="preserve"> </w:t>
      </w:r>
      <w:r w:rsidRPr="00E44A67">
        <w:rPr>
          <w:sz w:val="24"/>
          <w:szCs w:val="24"/>
          <w:lang w:val="pt-BR"/>
        </w:rPr>
        <w:t>contratação.</w:t>
      </w:r>
    </w:p>
    <w:p w14:paraId="642C140D" w14:textId="77777777" w:rsidR="00F873C6" w:rsidRPr="00E44A67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2C1C9F74" w14:textId="77777777" w:rsidR="005578C2" w:rsidRPr="00E44A67" w:rsidRDefault="005578C2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E44A67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E44A67">
        <w:rPr>
          <w:sz w:val="24"/>
          <w:szCs w:val="24"/>
          <w:lang w:val="pt-BR"/>
        </w:rPr>
        <w:t xml:space="preserve">18. </w:t>
      </w:r>
      <w:r w:rsidR="00CB5E4B" w:rsidRPr="00E44A67">
        <w:rPr>
          <w:sz w:val="24"/>
          <w:szCs w:val="24"/>
          <w:lang w:val="pt-BR"/>
        </w:rPr>
        <w:t>Justificativa da</w:t>
      </w:r>
      <w:r w:rsidR="00CB5E4B" w:rsidRPr="00E44A67">
        <w:rPr>
          <w:spacing w:val="-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Viabilidade</w:t>
      </w:r>
    </w:p>
    <w:p w14:paraId="642C140F" w14:textId="77777777" w:rsidR="00F873C6" w:rsidRPr="00E44A6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AAE32CC" w14:textId="46B91B3B" w:rsidR="007C614C" w:rsidRPr="00E44A67" w:rsidRDefault="008373A1" w:rsidP="007C614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 xml:space="preserve">18.1 </w:t>
      </w:r>
      <w:r w:rsidR="00CB5E4B" w:rsidRPr="00E44A67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sustentabilidade,</w:t>
      </w:r>
      <w:r w:rsidR="00CB5E4B" w:rsidRPr="00E44A67">
        <w:rPr>
          <w:spacing w:val="-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a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Equipe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de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Planejamento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da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Contratação</w:t>
      </w:r>
      <w:r w:rsidR="00CB5E4B" w:rsidRPr="00E44A67">
        <w:rPr>
          <w:spacing w:val="-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considera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que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a</w:t>
      </w:r>
      <w:r w:rsidR="00CB5E4B" w:rsidRPr="00E44A67">
        <w:rPr>
          <w:spacing w:val="-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contratação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é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viável,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além</w:t>
      </w:r>
      <w:r w:rsidR="00CB5E4B" w:rsidRPr="00E44A67">
        <w:rPr>
          <w:spacing w:val="-4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de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ser</w:t>
      </w:r>
      <w:r w:rsidR="00CB5E4B" w:rsidRPr="00E44A67">
        <w:rPr>
          <w:spacing w:val="-5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necessária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para</w:t>
      </w:r>
      <w:r w:rsidR="00CB5E4B" w:rsidRPr="00E44A67">
        <w:rPr>
          <w:spacing w:val="-3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o</w:t>
      </w:r>
      <w:r w:rsidR="00CB5E4B" w:rsidRPr="00E44A67">
        <w:rPr>
          <w:spacing w:val="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atendimento</w:t>
      </w:r>
      <w:r w:rsidR="00CB5E4B" w:rsidRPr="00E44A67">
        <w:rPr>
          <w:spacing w:val="-2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das necessidades e</w:t>
      </w:r>
      <w:r w:rsidR="00CB5E4B" w:rsidRPr="00E44A67">
        <w:rPr>
          <w:spacing w:val="-2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interesses</w:t>
      </w:r>
      <w:r w:rsidR="00CB5E4B" w:rsidRPr="00E44A67">
        <w:rPr>
          <w:spacing w:val="-1"/>
          <w:sz w:val="24"/>
          <w:szCs w:val="24"/>
          <w:lang w:val="pt-BR"/>
        </w:rPr>
        <w:t xml:space="preserve"> </w:t>
      </w:r>
      <w:r w:rsidR="00CB5E4B" w:rsidRPr="00E44A67">
        <w:rPr>
          <w:sz w:val="24"/>
          <w:szCs w:val="24"/>
          <w:lang w:val="pt-BR"/>
        </w:rPr>
        <w:t>da Administração.</w:t>
      </w:r>
    </w:p>
    <w:p w14:paraId="6879D215" w14:textId="77777777" w:rsidR="007C614C" w:rsidRPr="00E44A67" w:rsidRDefault="007C614C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327B7EB8" w14:textId="77777777" w:rsidR="007C614C" w:rsidRPr="00E44A67" w:rsidRDefault="007C614C" w:rsidP="007C614C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BB94144" w14:textId="77777777" w:rsidR="00D61D8C" w:rsidRPr="00E44A67" w:rsidRDefault="00D61D8C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E44A67">
        <w:rPr>
          <w:b/>
          <w:bCs/>
          <w:sz w:val="24"/>
          <w:szCs w:val="24"/>
          <w:lang w:val="pt-BR"/>
        </w:rPr>
        <w:t>19. Responsáveis</w:t>
      </w:r>
    </w:p>
    <w:p w14:paraId="34A1AF0B" w14:textId="77777777" w:rsidR="008E187D" w:rsidRPr="00E44A67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3F4ED9E" w14:textId="77777777" w:rsidR="00D61D8C" w:rsidRPr="00E44A67" w:rsidRDefault="00D61D8C" w:rsidP="009930F0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083E2CB6" w14:textId="4AA3EC0A" w:rsidR="00D61D8C" w:rsidRPr="00E44A67" w:rsidRDefault="008E187D" w:rsidP="008E187D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E44A67">
        <w:rPr>
          <w:b/>
          <w:bCs/>
          <w:sz w:val="24"/>
          <w:szCs w:val="24"/>
          <w:lang w:val="pt-BR"/>
        </w:rPr>
        <w:t>JOEDNA DE SOUZA SANTOS</w:t>
      </w:r>
    </w:p>
    <w:p w14:paraId="7A90665A" w14:textId="77777777" w:rsidR="00D61D8C" w:rsidRPr="00E44A67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E44A67">
        <w:rPr>
          <w:sz w:val="24"/>
          <w:szCs w:val="24"/>
          <w:lang w:val="pt-BR"/>
        </w:rPr>
        <w:t>Ordenador de Despesa</w:t>
      </w:r>
    </w:p>
    <w:p w14:paraId="28D74658" w14:textId="77777777" w:rsidR="00D61D8C" w:rsidRPr="00E44A67" w:rsidRDefault="00D61D8C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1DD40D84" w14:textId="77777777" w:rsidR="003436BB" w:rsidRPr="00E44A67" w:rsidRDefault="003436BB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6F943731" w14:textId="3E91BCE7" w:rsidR="00D61D8C" w:rsidRPr="00E44A67" w:rsidRDefault="008E187D" w:rsidP="00D61D8C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E44A67">
        <w:rPr>
          <w:b/>
          <w:bCs/>
          <w:sz w:val="24"/>
          <w:szCs w:val="24"/>
          <w:lang w:val="pt-BR"/>
        </w:rPr>
        <w:t>THIAGO FERREIRA DINIZ</w:t>
      </w:r>
    </w:p>
    <w:p w14:paraId="642C1411" w14:textId="15AA4D5C" w:rsidR="00D61D8C" w:rsidRPr="00D61D8C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  <w:sectPr w:rsidR="00D61D8C" w:rsidRPr="00D61D8C" w:rsidSect="009A5F0F">
          <w:headerReference w:type="default" r:id="rId7"/>
          <w:footerReference w:type="default" r:id="rId8"/>
          <w:type w:val="continuous"/>
          <w:pgSz w:w="11910" w:h="16840"/>
          <w:pgMar w:top="1100" w:right="1080" w:bottom="660" w:left="1140" w:header="469" w:footer="467" w:gutter="0"/>
          <w:cols w:space="720"/>
        </w:sectPr>
      </w:pPr>
      <w:r w:rsidRPr="00E44A67">
        <w:rPr>
          <w:sz w:val="24"/>
          <w:szCs w:val="24"/>
          <w:lang w:val="pt-BR"/>
        </w:rPr>
        <w:t>Setor de Compras da Secretar</w:t>
      </w:r>
      <w:r w:rsidR="00197A8A" w:rsidRPr="00E44A67">
        <w:rPr>
          <w:sz w:val="24"/>
          <w:szCs w:val="24"/>
          <w:lang w:val="pt-BR"/>
        </w:rPr>
        <w:t>ia</w:t>
      </w:r>
    </w:p>
    <w:p w14:paraId="0C20C8A6" w14:textId="0AF5CE83" w:rsidR="3276931A" w:rsidRPr="00836B50" w:rsidRDefault="3276931A" w:rsidP="00D61D8C">
      <w:pPr>
        <w:pStyle w:val="Ttulo1"/>
        <w:tabs>
          <w:tab w:val="left" w:pos="519"/>
        </w:tabs>
        <w:spacing w:before="89"/>
        <w:ind w:left="0" w:right="476" w:firstLine="0"/>
        <w:jc w:val="both"/>
        <w:rPr>
          <w:sz w:val="24"/>
          <w:szCs w:val="24"/>
          <w:lang w:val="pt-BR"/>
        </w:rPr>
      </w:pPr>
      <w:bookmarkStart w:id="17" w:name="16._Responsáveis"/>
      <w:bookmarkEnd w:id="17"/>
    </w:p>
    <w:sectPr w:rsidR="3276931A" w:rsidRPr="00836B50"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CCC2" w14:textId="77777777" w:rsidR="009923FD" w:rsidRDefault="009923FD">
      <w:r>
        <w:separator/>
      </w:r>
    </w:p>
  </w:endnote>
  <w:endnote w:type="continuationSeparator" w:id="0">
    <w:p w14:paraId="055FB292" w14:textId="77777777" w:rsidR="009923FD" w:rsidRDefault="0099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default"/>
  </w:font>
  <w:font w:name="DejaVuSansCondensed-Bold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9FDB9" w14:textId="77777777" w:rsidR="009923FD" w:rsidRDefault="009923FD">
      <w:r>
        <w:separator/>
      </w:r>
    </w:p>
  </w:footnote>
  <w:footnote w:type="continuationSeparator" w:id="0">
    <w:p w14:paraId="4DACE847" w14:textId="77777777" w:rsidR="009923FD" w:rsidRDefault="00992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D60DE92" w:rsidR="00F873C6" w:rsidRPr="009F72C6" w:rsidRDefault="009F72C6" w:rsidP="009F72C6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38478107" wp14:editId="3DFFEE33">
          <wp:simplePos x="0" y="0"/>
          <wp:positionH relativeFrom="page">
            <wp:align>center</wp:align>
          </wp:positionH>
          <wp:positionV relativeFrom="paragraph">
            <wp:posOffset>8890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60B0E1E"/>
    <w:multiLevelType w:val="multilevel"/>
    <w:tmpl w:val="B44C38F8"/>
    <w:name w:val="Lista numerada 11"/>
    <w:lvl w:ilvl="0">
      <w:start w:val="4"/>
      <w:numFmt w:val="decimal"/>
      <w:lvlText w:val="%1"/>
      <w:lvlJc w:val="left"/>
      <w:pPr>
        <w:ind w:left="0" w:firstLine="0"/>
      </w:pPr>
    </w:lvl>
    <w:lvl w:ilvl="1">
      <w:start w:val="7"/>
      <w:numFmt w:val="decimal"/>
      <w:lvlText w:val="%1.%2"/>
      <w:lvlJc w:val="left"/>
      <w:pPr>
        <w:ind w:left="283" w:firstLine="0"/>
      </w:pPr>
    </w:lvl>
    <w:lvl w:ilvl="2">
      <w:start w:val="1"/>
      <w:numFmt w:val="decimal"/>
      <w:lvlText w:val="%1.%2.%3"/>
      <w:lvlJc w:val="left"/>
      <w:pPr>
        <w:ind w:left="566" w:firstLine="0"/>
      </w:pPr>
    </w:lvl>
    <w:lvl w:ilvl="3">
      <w:start w:val="1"/>
      <w:numFmt w:val="decimal"/>
      <w:lvlText w:val="%1.%2.%3.%4"/>
      <w:lvlJc w:val="left"/>
      <w:pPr>
        <w:ind w:left="849" w:firstLine="0"/>
      </w:pPr>
    </w:lvl>
    <w:lvl w:ilvl="4">
      <w:start w:val="1"/>
      <w:numFmt w:val="decimal"/>
      <w:lvlText w:val="%1.%2.%3.%4.%5"/>
      <w:lvlJc w:val="left"/>
      <w:pPr>
        <w:ind w:left="1132" w:firstLine="0"/>
      </w:pPr>
    </w:lvl>
    <w:lvl w:ilvl="5">
      <w:start w:val="1"/>
      <w:numFmt w:val="decimal"/>
      <w:lvlText w:val="%1.%2.%3.%4.%5.%6"/>
      <w:lvlJc w:val="left"/>
      <w:pPr>
        <w:ind w:left="1415" w:firstLine="0"/>
      </w:pPr>
    </w:lvl>
    <w:lvl w:ilvl="6">
      <w:start w:val="1"/>
      <w:numFmt w:val="decimal"/>
      <w:lvlText w:val="%1.%2.%3.%4.%5.%6.%7"/>
      <w:lvlJc w:val="left"/>
      <w:pPr>
        <w:ind w:left="1698" w:firstLine="0"/>
      </w:pPr>
    </w:lvl>
    <w:lvl w:ilvl="7">
      <w:start w:val="1"/>
      <w:numFmt w:val="decimal"/>
      <w:lvlText w:val="%1.%2.%3.%4.%5.%6.%7.%8"/>
      <w:lvlJc w:val="left"/>
      <w:pPr>
        <w:ind w:left="1981" w:firstLine="0"/>
      </w:pPr>
    </w:lvl>
    <w:lvl w:ilvl="8">
      <w:start w:val="1"/>
      <w:numFmt w:val="decimal"/>
      <w:lvlText w:val="%1.%2.%3.%4.%5.%6.%7.%8.%9"/>
      <w:lvlJc w:val="left"/>
      <w:pPr>
        <w:ind w:left="2264" w:firstLine="0"/>
      </w:pPr>
    </w:lvl>
  </w:abstractNum>
  <w:abstractNum w:abstractNumId="2" w15:restartNumberingAfterBreak="0">
    <w:nsid w:val="08AA0C21"/>
    <w:multiLevelType w:val="multilevel"/>
    <w:tmpl w:val="0330BA54"/>
    <w:name w:val="Lista numerada 9"/>
    <w:lvl w:ilvl="0">
      <w:start w:val="13"/>
      <w:numFmt w:val="decimal"/>
      <w:lvlText w:val="%1."/>
      <w:lvlJc w:val="left"/>
      <w:pPr>
        <w:ind w:left="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2707F75"/>
    <w:multiLevelType w:val="multilevel"/>
    <w:tmpl w:val="1BCE29FC"/>
    <w:name w:val="Lista numerada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6" w15:restartNumberingAfterBreak="0">
    <w:nsid w:val="17C93BC7"/>
    <w:multiLevelType w:val="multilevel"/>
    <w:tmpl w:val="23886730"/>
    <w:lvl w:ilvl="0">
      <w:start w:val="3"/>
      <w:numFmt w:val="decimal"/>
      <w:lvlText w:val="%1."/>
      <w:lvlJc w:val="left"/>
      <w:pPr>
        <w:ind w:left="390" w:hanging="39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673" w:hanging="389"/>
      </w:pPr>
      <w:rPr>
        <w:rFonts w:ascii="Arial" w:eastAsia="Arial" w:hAnsi="Arial" w:cs="Arial"/>
      </w:rPr>
    </w:lvl>
    <w:lvl w:ilvl="2">
      <w:start w:val="1"/>
      <w:numFmt w:val="decimal"/>
      <w:lvlText w:val="%1.%2.%3."/>
      <w:lvlJc w:val="left"/>
      <w:pPr>
        <w:ind w:left="2706" w:hanging="719"/>
      </w:pPr>
      <w:rPr>
        <w:rFonts w:ascii="Arial" w:eastAsia="Arial" w:hAnsi="Arial" w:cs="Arial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Arial" w:eastAsia="Arial" w:hAnsi="Arial" w:cs="Arial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C66E6D"/>
    <w:multiLevelType w:val="multilevel"/>
    <w:tmpl w:val="3370A8BE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9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0" w15:restartNumberingAfterBreak="0">
    <w:nsid w:val="37090625"/>
    <w:multiLevelType w:val="multilevel"/>
    <w:tmpl w:val="92D6819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1E1EDF"/>
    <w:multiLevelType w:val="hybridMultilevel"/>
    <w:tmpl w:val="F38CF870"/>
    <w:name w:val="Lista numerada 4"/>
    <w:lvl w:ilvl="0" w:tplc="7514F964">
      <w:start w:val="1"/>
      <w:numFmt w:val="lowerLetter"/>
      <w:lvlText w:val="%1)"/>
      <w:lvlJc w:val="left"/>
      <w:pPr>
        <w:ind w:left="4395" w:firstLine="0"/>
      </w:pPr>
    </w:lvl>
    <w:lvl w:ilvl="1" w:tplc="1FB6ECB8">
      <w:start w:val="1"/>
      <w:numFmt w:val="lowerLetter"/>
      <w:lvlText w:val="%2."/>
      <w:lvlJc w:val="left"/>
      <w:pPr>
        <w:ind w:left="5115" w:firstLine="0"/>
      </w:pPr>
    </w:lvl>
    <w:lvl w:ilvl="2" w:tplc="0E566EAA">
      <w:start w:val="1"/>
      <w:numFmt w:val="lowerRoman"/>
      <w:lvlText w:val="%3."/>
      <w:lvlJc w:val="left"/>
      <w:pPr>
        <w:ind w:left="6015" w:firstLine="0"/>
      </w:pPr>
    </w:lvl>
    <w:lvl w:ilvl="3" w:tplc="EF86A514">
      <w:start w:val="1"/>
      <w:numFmt w:val="decimal"/>
      <w:lvlText w:val="%4."/>
      <w:lvlJc w:val="left"/>
      <w:pPr>
        <w:ind w:left="6555" w:firstLine="0"/>
      </w:pPr>
    </w:lvl>
    <w:lvl w:ilvl="4" w:tplc="628ADC06">
      <w:start w:val="1"/>
      <w:numFmt w:val="lowerLetter"/>
      <w:lvlText w:val="%5."/>
      <w:lvlJc w:val="left"/>
      <w:pPr>
        <w:ind w:left="7275" w:firstLine="0"/>
      </w:pPr>
    </w:lvl>
    <w:lvl w:ilvl="5" w:tplc="5F827D58">
      <w:start w:val="1"/>
      <w:numFmt w:val="lowerRoman"/>
      <w:lvlText w:val="%6."/>
      <w:lvlJc w:val="left"/>
      <w:pPr>
        <w:ind w:left="8175" w:firstLine="0"/>
      </w:pPr>
    </w:lvl>
    <w:lvl w:ilvl="6" w:tplc="2DA6AF4E">
      <w:start w:val="1"/>
      <w:numFmt w:val="decimal"/>
      <w:lvlText w:val="%7."/>
      <w:lvlJc w:val="left"/>
      <w:pPr>
        <w:ind w:left="8715" w:firstLine="0"/>
      </w:pPr>
    </w:lvl>
    <w:lvl w:ilvl="7" w:tplc="E4EA906E">
      <w:start w:val="1"/>
      <w:numFmt w:val="lowerLetter"/>
      <w:lvlText w:val="%8."/>
      <w:lvlJc w:val="left"/>
      <w:pPr>
        <w:ind w:left="9435" w:firstLine="0"/>
      </w:pPr>
    </w:lvl>
    <w:lvl w:ilvl="8" w:tplc="682CE634">
      <w:start w:val="1"/>
      <w:numFmt w:val="lowerRoman"/>
      <w:lvlText w:val="%9."/>
      <w:lvlJc w:val="left"/>
      <w:pPr>
        <w:ind w:left="10335" w:firstLine="0"/>
      </w:pPr>
    </w:lvl>
  </w:abstractNum>
  <w:abstractNum w:abstractNumId="12" w15:restartNumberingAfterBreak="0">
    <w:nsid w:val="38E74476"/>
    <w:multiLevelType w:val="multilevel"/>
    <w:tmpl w:val="469660A6"/>
    <w:name w:val="Lista numerada 1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sz w:val="20"/>
      </w:r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844" w:firstLine="0"/>
      </w:pPr>
      <w:rPr>
        <w:rFonts w:ascii="Arial" w:eastAsia="Arial" w:hAnsi="Arial" w:cs="Arial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1803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3" w15:restartNumberingAfterBreak="0">
    <w:nsid w:val="3E893F88"/>
    <w:multiLevelType w:val="hybridMultilevel"/>
    <w:tmpl w:val="11729A9C"/>
    <w:name w:val="Lista numerada 10"/>
    <w:lvl w:ilvl="0" w:tplc="E3642C4A">
      <w:start w:val="1"/>
      <w:numFmt w:val="none"/>
      <w:suff w:val="nothing"/>
      <w:lvlText w:val=""/>
      <w:lvlJc w:val="left"/>
      <w:pPr>
        <w:ind w:left="0" w:firstLine="0"/>
      </w:pPr>
    </w:lvl>
    <w:lvl w:ilvl="1" w:tplc="63CAA93E">
      <w:start w:val="1"/>
      <w:numFmt w:val="none"/>
      <w:suff w:val="nothing"/>
      <w:lvlText w:val=""/>
      <w:lvlJc w:val="left"/>
      <w:pPr>
        <w:ind w:left="0" w:firstLine="0"/>
      </w:pPr>
    </w:lvl>
    <w:lvl w:ilvl="2" w:tplc="5802D416">
      <w:start w:val="1"/>
      <w:numFmt w:val="none"/>
      <w:suff w:val="nothing"/>
      <w:lvlText w:val=""/>
      <w:lvlJc w:val="left"/>
      <w:pPr>
        <w:ind w:left="0" w:firstLine="0"/>
      </w:pPr>
    </w:lvl>
    <w:lvl w:ilvl="3" w:tplc="D736E890">
      <w:start w:val="1"/>
      <w:numFmt w:val="none"/>
      <w:suff w:val="nothing"/>
      <w:lvlText w:val=""/>
      <w:lvlJc w:val="left"/>
      <w:pPr>
        <w:ind w:left="0" w:firstLine="0"/>
      </w:pPr>
    </w:lvl>
    <w:lvl w:ilvl="4" w:tplc="709481C8">
      <w:start w:val="1"/>
      <w:numFmt w:val="none"/>
      <w:suff w:val="nothing"/>
      <w:lvlText w:val=""/>
      <w:lvlJc w:val="left"/>
      <w:pPr>
        <w:ind w:left="0" w:firstLine="0"/>
      </w:pPr>
    </w:lvl>
    <w:lvl w:ilvl="5" w:tplc="42EA81DA">
      <w:start w:val="1"/>
      <w:numFmt w:val="none"/>
      <w:suff w:val="nothing"/>
      <w:lvlText w:val=""/>
      <w:lvlJc w:val="left"/>
      <w:pPr>
        <w:ind w:left="0" w:firstLine="0"/>
      </w:pPr>
    </w:lvl>
    <w:lvl w:ilvl="6" w:tplc="F82C4508">
      <w:start w:val="1"/>
      <w:numFmt w:val="none"/>
      <w:suff w:val="nothing"/>
      <w:lvlText w:val=""/>
      <w:lvlJc w:val="left"/>
      <w:pPr>
        <w:ind w:left="0" w:firstLine="0"/>
      </w:pPr>
    </w:lvl>
    <w:lvl w:ilvl="7" w:tplc="D46CE0DC">
      <w:start w:val="1"/>
      <w:numFmt w:val="none"/>
      <w:suff w:val="nothing"/>
      <w:lvlText w:val=""/>
      <w:lvlJc w:val="left"/>
      <w:pPr>
        <w:ind w:left="0" w:firstLine="0"/>
      </w:pPr>
    </w:lvl>
    <w:lvl w:ilvl="8" w:tplc="FF94617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A567BF0"/>
    <w:multiLevelType w:val="multilevel"/>
    <w:tmpl w:val="EEF4BD86"/>
    <w:name w:val="Lista numerada 17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6" w15:restartNumberingAfterBreak="0">
    <w:nsid w:val="5C1B5267"/>
    <w:multiLevelType w:val="multilevel"/>
    <w:tmpl w:val="8AB4BE5C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61C22DB3"/>
    <w:multiLevelType w:val="hybridMultilevel"/>
    <w:tmpl w:val="B180E964"/>
    <w:name w:val="Lista numerada 3"/>
    <w:lvl w:ilvl="0" w:tplc="33DE5448">
      <w:start w:val="1"/>
      <w:numFmt w:val="decimal"/>
      <w:lvlText w:val="%1."/>
      <w:lvlJc w:val="left"/>
      <w:pPr>
        <w:ind w:left="360" w:firstLine="0"/>
      </w:pPr>
      <w:rPr>
        <w:rFonts w:ascii="Arial" w:hAnsi="Arial" w:cs="Arial"/>
        <w:sz w:val="16"/>
        <w:szCs w:val="16"/>
      </w:rPr>
    </w:lvl>
    <w:lvl w:ilvl="1" w:tplc="C016A9D8">
      <w:start w:val="1"/>
      <w:numFmt w:val="decimal"/>
      <w:lvlText w:val="%2."/>
      <w:lvlJc w:val="left"/>
      <w:pPr>
        <w:ind w:left="720" w:firstLine="0"/>
      </w:pPr>
    </w:lvl>
    <w:lvl w:ilvl="2" w:tplc="31B66688">
      <w:start w:val="1"/>
      <w:numFmt w:val="decimal"/>
      <w:lvlText w:val="%3."/>
      <w:lvlJc w:val="left"/>
      <w:pPr>
        <w:ind w:left="1080" w:firstLine="0"/>
      </w:pPr>
    </w:lvl>
    <w:lvl w:ilvl="3" w:tplc="E4E0FB96">
      <w:start w:val="1"/>
      <w:numFmt w:val="decimal"/>
      <w:lvlText w:val="%4."/>
      <w:lvlJc w:val="left"/>
      <w:pPr>
        <w:ind w:left="1440" w:firstLine="0"/>
      </w:pPr>
    </w:lvl>
    <w:lvl w:ilvl="4" w:tplc="54CC750A">
      <w:start w:val="1"/>
      <w:numFmt w:val="decimal"/>
      <w:lvlText w:val="%5."/>
      <w:lvlJc w:val="left"/>
      <w:pPr>
        <w:ind w:left="1800" w:firstLine="0"/>
      </w:pPr>
    </w:lvl>
    <w:lvl w:ilvl="5" w:tplc="61EAEAE6">
      <w:start w:val="1"/>
      <w:numFmt w:val="decimal"/>
      <w:lvlText w:val="%6."/>
      <w:lvlJc w:val="left"/>
      <w:pPr>
        <w:ind w:left="2160" w:firstLine="0"/>
      </w:pPr>
    </w:lvl>
    <w:lvl w:ilvl="6" w:tplc="0400C0BC">
      <w:start w:val="1"/>
      <w:numFmt w:val="decimal"/>
      <w:lvlText w:val="%7."/>
      <w:lvlJc w:val="left"/>
      <w:pPr>
        <w:ind w:left="2520" w:firstLine="0"/>
      </w:pPr>
    </w:lvl>
    <w:lvl w:ilvl="7" w:tplc="8C8EA7A8">
      <w:start w:val="1"/>
      <w:numFmt w:val="decimal"/>
      <w:lvlText w:val="%8."/>
      <w:lvlJc w:val="left"/>
      <w:pPr>
        <w:ind w:left="2880" w:firstLine="0"/>
      </w:pPr>
    </w:lvl>
    <w:lvl w:ilvl="8" w:tplc="479E0F46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 w15:restartNumberingAfterBreak="0">
    <w:nsid w:val="6C3A465D"/>
    <w:multiLevelType w:val="multilevel"/>
    <w:tmpl w:val="5CDE389C"/>
    <w:name w:val="Lista numerada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0" w15:restartNumberingAfterBreak="0">
    <w:nsid w:val="6EDE1B86"/>
    <w:multiLevelType w:val="hybridMultilevel"/>
    <w:tmpl w:val="1CFAEB2A"/>
    <w:name w:val="Lista numerada 15"/>
    <w:lvl w:ilvl="0" w:tplc="564CF54C">
      <w:start w:val="1"/>
      <w:numFmt w:val="decimal"/>
      <w:lvlText w:val="%1."/>
      <w:lvlJc w:val="left"/>
      <w:pPr>
        <w:ind w:left="360" w:firstLine="0"/>
      </w:pPr>
    </w:lvl>
    <w:lvl w:ilvl="1" w:tplc="ECF64F74">
      <w:start w:val="1"/>
      <w:numFmt w:val="lowerLetter"/>
      <w:lvlText w:val="%2."/>
      <w:lvlJc w:val="left"/>
      <w:pPr>
        <w:ind w:left="1080" w:firstLine="0"/>
      </w:pPr>
    </w:lvl>
    <w:lvl w:ilvl="2" w:tplc="64905AE2">
      <w:start w:val="1"/>
      <w:numFmt w:val="lowerRoman"/>
      <w:lvlText w:val="%3."/>
      <w:lvlJc w:val="left"/>
      <w:pPr>
        <w:ind w:left="1980" w:firstLine="0"/>
      </w:pPr>
    </w:lvl>
    <w:lvl w:ilvl="3" w:tplc="03B69EC2">
      <w:start w:val="1"/>
      <w:numFmt w:val="decimal"/>
      <w:lvlText w:val="%4."/>
      <w:lvlJc w:val="left"/>
      <w:pPr>
        <w:ind w:left="2520" w:firstLine="0"/>
      </w:pPr>
    </w:lvl>
    <w:lvl w:ilvl="4" w:tplc="EF2C268C">
      <w:start w:val="1"/>
      <w:numFmt w:val="lowerLetter"/>
      <w:lvlText w:val="%5."/>
      <w:lvlJc w:val="left"/>
      <w:pPr>
        <w:ind w:left="3240" w:firstLine="0"/>
      </w:pPr>
    </w:lvl>
    <w:lvl w:ilvl="5" w:tplc="0C1848B8">
      <w:start w:val="1"/>
      <w:numFmt w:val="lowerRoman"/>
      <w:lvlText w:val="%6."/>
      <w:lvlJc w:val="left"/>
      <w:pPr>
        <w:ind w:left="4140" w:firstLine="0"/>
      </w:pPr>
    </w:lvl>
    <w:lvl w:ilvl="6" w:tplc="075C9228">
      <w:start w:val="1"/>
      <w:numFmt w:val="decimal"/>
      <w:lvlText w:val="%7."/>
      <w:lvlJc w:val="left"/>
      <w:pPr>
        <w:ind w:left="4680" w:firstLine="0"/>
      </w:pPr>
    </w:lvl>
    <w:lvl w:ilvl="7" w:tplc="8FFE682E">
      <w:start w:val="1"/>
      <w:numFmt w:val="lowerLetter"/>
      <w:lvlText w:val="%8."/>
      <w:lvlJc w:val="left"/>
      <w:pPr>
        <w:ind w:left="5400" w:firstLine="0"/>
      </w:pPr>
    </w:lvl>
    <w:lvl w:ilvl="8" w:tplc="4622FB0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EF211C6"/>
    <w:multiLevelType w:val="multilevel"/>
    <w:tmpl w:val="284C4F7E"/>
    <w:name w:val="Lista numerada 5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708D13D4"/>
    <w:multiLevelType w:val="multilevel"/>
    <w:tmpl w:val="A0B6D706"/>
    <w:name w:val="Lista numerada 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5" w:firstLine="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24" w15:restartNumberingAfterBreak="0">
    <w:nsid w:val="71DA7C46"/>
    <w:multiLevelType w:val="multilevel"/>
    <w:tmpl w:val="9836BB88"/>
    <w:name w:val="Lista numerada 13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6" w:firstLine="0"/>
      </w:pPr>
      <w:rPr>
        <w:b w:val="0"/>
        <w:i/>
        <w:color w:val="00000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25" w15:restartNumberingAfterBreak="0">
    <w:nsid w:val="720900F2"/>
    <w:multiLevelType w:val="hybridMultilevel"/>
    <w:tmpl w:val="FF3A00DA"/>
    <w:lvl w:ilvl="0" w:tplc="961E873A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B0F2B"/>
    <w:multiLevelType w:val="hybridMultilevel"/>
    <w:tmpl w:val="1898FC30"/>
    <w:name w:val="Lista numerada 7"/>
    <w:lvl w:ilvl="0" w:tplc="819816D4">
      <w:start w:val="1"/>
      <w:numFmt w:val="none"/>
      <w:suff w:val="nothing"/>
      <w:lvlText w:val=""/>
      <w:lvlJc w:val="left"/>
      <w:pPr>
        <w:ind w:left="0" w:firstLine="0"/>
      </w:pPr>
    </w:lvl>
    <w:lvl w:ilvl="1" w:tplc="1DE0732A">
      <w:start w:val="1"/>
      <w:numFmt w:val="none"/>
      <w:suff w:val="nothing"/>
      <w:lvlText w:val=""/>
      <w:lvlJc w:val="left"/>
      <w:pPr>
        <w:ind w:left="0" w:firstLine="0"/>
      </w:pPr>
    </w:lvl>
    <w:lvl w:ilvl="2" w:tplc="A08A743C">
      <w:start w:val="1"/>
      <w:numFmt w:val="none"/>
      <w:suff w:val="nothing"/>
      <w:lvlText w:val=""/>
      <w:lvlJc w:val="left"/>
      <w:pPr>
        <w:ind w:left="0" w:firstLine="0"/>
      </w:pPr>
    </w:lvl>
    <w:lvl w:ilvl="3" w:tplc="8A788236">
      <w:start w:val="1"/>
      <w:numFmt w:val="none"/>
      <w:suff w:val="nothing"/>
      <w:lvlText w:val=""/>
      <w:lvlJc w:val="left"/>
      <w:pPr>
        <w:ind w:left="0" w:firstLine="0"/>
      </w:pPr>
    </w:lvl>
    <w:lvl w:ilvl="4" w:tplc="C6E8511E">
      <w:start w:val="1"/>
      <w:numFmt w:val="none"/>
      <w:suff w:val="nothing"/>
      <w:lvlText w:val=""/>
      <w:lvlJc w:val="left"/>
      <w:pPr>
        <w:ind w:left="0" w:firstLine="0"/>
      </w:pPr>
    </w:lvl>
    <w:lvl w:ilvl="5" w:tplc="5DF62E9C">
      <w:start w:val="1"/>
      <w:numFmt w:val="none"/>
      <w:suff w:val="nothing"/>
      <w:lvlText w:val=""/>
      <w:lvlJc w:val="left"/>
      <w:pPr>
        <w:ind w:left="0" w:firstLine="0"/>
      </w:pPr>
    </w:lvl>
    <w:lvl w:ilvl="6" w:tplc="8FF8B20C">
      <w:start w:val="1"/>
      <w:numFmt w:val="none"/>
      <w:suff w:val="nothing"/>
      <w:lvlText w:val=""/>
      <w:lvlJc w:val="left"/>
      <w:pPr>
        <w:ind w:left="0" w:firstLine="0"/>
      </w:pPr>
    </w:lvl>
    <w:lvl w:ilvl="7" w:tplc="FE6ACE9E">
      <w:start w:val="1"/>
      <w:numFmt w:val="none"/>
      <w:suff w:val="nothing"/>
      <w:lvlText w:val=""/>
      <w:lvlJc w:val="left"/>
      <w:pPr>
        <w:ind w:left="0" w:firstLine="0"/>
      </w:pPr>
    </w:lvl>
    <w:lvl w:ilvl="8" w:tplc="084E1AC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7D4B0182"/>
    <w:multiLevelType w:val="multilevel"/>
    <w:tmpl w:val="18F84D62"/>
    <w:name w:val="Lista numerada 1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 w16cid:durableId="2014792539">
    <w:abstractNumId w:val="18"/>
  </w:num>
  <w:num w:numId="2" w16cid:durableId="59330427">
    <w:abstractNumId w:val="7"/>
  </w:num>
  <w:num w:numId="3" w16cid:durableId="1807507434">
    <w:abstractNumId w:val="22"/>
  </w:num>
  <w:num w:numId="4" w16cid:durableId="984700854">
    <w:abstractNumId w:val="9"/>
  </w:num>
  <w:num w:numId="5" w16cid:durableId="340743783">
    <w:abstractNumId w:val="3"/>
  </w:num>
  <w:num w:numId="6" w16cid:durableId="458451058">
    <w:abstractNumId w:val="0"/>
  </w:num>
  <w:num w:numId="7" w16cid:durableId="2035763399">
    <w:abstractNumId w:val="4"/>
  </w:num>
  <w:num w:numId="8" w16cid:durableId="1220046121">
    <w:abstractNumId w:val="16"/>
  </w:num>
  <w:num w:numId="9" w16cid:durableId="1187675961">
    <w:abstractNumId w:val="14"/>
  </w:num>
  <w:num w:numId="10" w16cid:durableId="939873319">
    <w:abstractNumId w:val="8"/>
  </w:num>
  <w:num w:numId="11" w16cid:durableId="809789909">
    <w:abstractNumId w:val="6"/>
  </w:num>
  <w:num w:numId="12" w16cid:durableId="1672558252">
    <w:abstractNumId w:val="10"/>
  </w:num>
  <w:num w:numId="13" w16cid:durableId="1739092974">
    <w:abstractNumId w:val="25"/>
  </w:num>
  <w:num w:numId="14" w16cid:durableId="13320265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1A36"/>
    <w:rsid w:val="0004317A"/>
    <w:rsid w:val="0005661C"/>
    <w:rsid w:val="000751CC"/>
    <w:rsid w:val="00090B22"/>
    <w:rsid w:val="000C1E34"/>
    <w:rsid w:val="000E438D"/>
    <w:rsid w:val="0013698D"/>
    <w:rsid w:val="00157522"/>
    <w:rsid w:val="00171FC9"/>
    <w:rsid w:val="00197A8A"/>
    <w:rsid w:val="001B3902"/>
    <w:rsid w:val="001C2B3A"/>
    <w:rsid w:val="001F6C8B"/>
    <w:rsid w:val="00224FC6"/>
    <w:rsid w:val="00233374"/>
    <w:rsid w:val="00257D8E"/>
    <w:rsid w:val="00264AD7"/>
    <w:rsid w:val="00266B7F"/>
    <w:rsid w:val="00282459"/>
    <w:rsid w:val="002A069D"/>
    <w:rsid w:val="002A3704"/>
    <w:rsid w:val="002C17F0"/>
    <w:rsid w:val="002D2AF3"/>
    <w:rsid w:val="002F21AA"/>
    <w:rsid w:val="003436BB"/>
    <w:rsid w:val="003528FF"/>
    <w:rsid w:val="00360371"/>
    <w:rsid w:val="00380381"/>
    <w:rsid w:val="003A4489"/>
    <w:rsid w:val="003A4F2F"/>
    <w:rsid w:val="00407B95"/>
    <w:rsid w:val="00423672"/>
    <w:rsid w:val="00433629"/>
    <w:rsid w:val="00452474"/>
    <w:rsid w:val="004A247C"/>
    <w:rsid w:val="004A5BFD"/>
    <w:rsid w:val="004B649F"/>
    <w:rsid w:val="004D42FA"/>
    <w:rsid w:val="004E31B2"/>
    <w:rsid w:val="00521A35"/>
    <w:rsid w:val="0053245F"/>
    <w:rsid w:val="005408A5"/>
    <w:rsid w:val="005578C2"/>
    <w:rsid w:val="00560B2D"/>
    <w:rsid w:val="00577937"/>
    <w:rsid w:val="00583686"/>
    <w:rsid w:val="005A3A9C"/>
    <w:rsid w:val="005C18CD"/>
    <w:rsid w:val="00600104"/>
    <w:rsid w:val="00621E8C"/>
    <w:rsid w:val="00632A86"/>
    <w:rsid w:val="00635C20"/>
    <w:rsid w:val="00644E8E"/>
    <w:rsid w:val="00673D94"/>
    <w:rsid w:val="006B64D2"/>
    <w:rsid w:val="006D04D6"/>
    <w:rsid w:val="006E79B9"/>
    <w:rsid w:val="006F4193"/>
    <w:rsid w:val="00745A28"/>
    <w:rsid w:val="00793EF6"/>
    <w:rsid w:val="007A5D4C"/>
    <w:rsid w:val="007C19B1"/>
    <w:rsid w:val="007C614C"/>
    <w:rsid w:val="007D49C7"/>
    <w:rsid w:val="007F05BD"/>
    <w:rsid w:val="00820B71"/>
    <w:rsid w:val="00836B50"/>
    <w:rsid w:val="008373A1"/>
    <w:rsid w:val="008549CA"/>
    <w:rsid w:val="00860EB1"/>
    <w:rsid w:val="00887118"/>
    <w:rsid w:val="0089713C"/>
    <w:rsid w:val="008E187D"/>
    <w:rsid w:val="009015FC"/>
    <w:rsid w:val="0097392D"/>
    <w:rsid w:val="00983DFE"/>
    <w:rsid w:val="009854D3"/>
    <w:rsid w:val="009923FD"/>
    <w:rsid w:val="009930F0"/>
    <w:rsid w:val="009943A6"/>
    <w:rsid w:val="009A5F0F"/>
    <w:rsid w:val="009B1F4A"/>
    <w:rsid w:val="009B791A"/>
    <w:rsid w:val="009D267B"/>
    <w:rsid w:val="009D5621"/>
    <w:rsid w:val="009F72C6"/>
    <w:rsid w:val="00A17ED5"/>
    <w:rsid w:val="00A60E2E"/>
    <w:rsid w:val="00A9618C"/>
    <w:rsid w:val="00AB6C73"/>
    <w:rsid w:val="00AC3F3E"/>
    <w:rsid w:val="00AF455E"/>
    <w:rsid w:val="00B00243"/>
    <w:rsid w:val="00B42687"/>
    <w:rsid w:val="00B757EA"/>
    <w:rsid w:val="00BA3B68"/>
    <w:rsid w:val="00BA5FF3"/>
    <w:rsid w:val="00BC72CB"/>
    <w:rsid w:val="00BD4C12"/>
    <w:rsid w:val="00BF5726"/>
    <w:rsid w:val="00C056A0"/>
    <w:rsid w:val="00C07541"/>
    <w:rsid w:val="00C07750"/>
    <w:rsid w:val="00C132F5"/>
    <w:rsid w:val="00C176C2"/>
    <w:rsid w:val="00C65EB6"/>
    <w:rsid w:val="00CA7612"/>
    <w:rsid w:val="00CB5E4B"/>
    <w:rsid w:val="00CC141C"/>
    <w:rsid w:val="00CD2DCC"/>
    <w:rsid w:val="00CF712D"/>
    <w:rsid w:val="00D017BF"/>
    <w:rsid w:val="00D06906"/>
    <w:rsid w:val="00D17339"/>
    <w:rsid w:val="00D223A4"/>
    <w:rsid w:val="00D422FA"/>
    <w:rsid w:val="00D46B15"/>
    <w:rsid w:val="00D61D8C"/>
    <w:rsid w:val="00D73845"/>
    <w:rsid w:val="00DB6D55"/>
    <w:rsid w:val="00DC56B2"/>
    <w:rsid w:val="00DD694C"/>
    <w:rsid w:val="00E12DE4"/>
    <w:rsid w:val="00E135D5"/>
    <w:rsid w:val="00E44A67"/>
    <w:rsid w:val="00E67CD9"/>
    <w:rsid w:val="00EC61E9"/>
    <w:rsid w:val="00ED0470"/>
    <w:rsid w:val="00ED2866"/>
    <w:rsid w:val="00EE049C"/>
    <w:rsid w:val="00EE1DEA"/>
    <w:rsid w:val="00F03928"/>
    <w:rsid w:val="00F24FEF"/>
    <w:rsid w:val="00F62F50"/>
    <w:rsid w:val="00F8436A"/>
    <w:rsid w:val="00F86642"/>
    <w:rsid w:val="00F873C6"/>
    <w:rsid w:val="00FA1F22"/>
    <w:rsid w:val="00FF0E62"/>
    <w:rsid w:val="00FF1CD5"/>
    <w:rsid w:val="00FF1FD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560B2D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560B2D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560B2D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560B2D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qFormat/>
  </w:style>
  <w:style w:type="paragraph" w:styleId="Cabealho">
    <w:name w:val="header"/>
    <w:basedOn w:val="Normal"/>
    <w:link w:val="Cabealho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pPr>
      <w:ind w:left="99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5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E12DE4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560B2D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560B2D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560B2D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560B2D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560B2D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560B2D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nhideWhenUsed/>
    <w:qFormat/>
    <w:rsid w:val="00560B2D"/>
    <w:pPr>
      <w:autoSpaceDE/>
      <w:autoSpaceDN/>
    </w:pPr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qFormat/>
    <w:rsid w:val="00560B2D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character" w:styleId="nfase">
    <w:name w:val="Emphasis"/>
    <w:basedOn w:val="Fontepargpadro"/>
    <w:qFormat/>
    <w:rsid w:val="00560B2D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560B2D"/>
    <w:pPr>
      <w:keepNext/>
      <w:keepLines/>
      <w:widowControl/>
      <w:numPr>
        <w:numId w:val="12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560B2D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Nivel10">
    <w:name w:val="Nivel 1"/>
    <w:basedOn w:val="Nivel2"/>
    <w:next w:val="Nivel2"/>
    <w:qFormat/>
    <w:rsid w:val="00560B2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Textbody">
    <w:name w:val="Text body"/>
    <w:basedOn w:val="Normal"/>
    <w:qFormat/>
    <w:rsid w:val="00560B2D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paragraph" w:styleId="NormalWeb">
    <w:name w:val="Normal (Web)"/>
    <w:basedOn w:val="Normal"/>
    <w:unhideWhenUsed/>
    <w:qFormat/>
    <w:rsid w:val="00560B2D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ListLabel1">
    <w:name w:val="ListLabel 1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560B2D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560B2D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560B2D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560B2D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560B2D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560B2D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560B2D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560B2D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560B2D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560B2D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560B2D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560B2D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560B2D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560B2D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560B2D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560B2D"/>
    <w:rPr>
      <w:color w:val="000080"/>
      <w:u w:val="single"/>
    </w:rPr>
  </w:style>
  <w:style w:type="character" w:customStyle="1" w:styleId="ListLabel47">
    <w:name w:val="ListLabel 4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560B2D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560B2D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560B2D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560B2D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560B2D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qFormat/>
    <w:rsid w:val="00560B2D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560B2D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560B2D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qFormat/>
    <w:rsid w:val="00560B2D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560B2D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560B2D"/>
    <w:pPr>
      <w:suppressLineNumbers/>
    </w:pPr>
  </w:style>
  <w:style w:type="paragraph" w:customStyle="1" w:styleId="Linhahorizontal">
    <w:name w:val="Linha horizontal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qFormat/>
    <w:rsid w:val="00560B2D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560B2D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560B2D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560B2D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560B2D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560B2D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560B2D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560B2D"/>
    <w:rPr>
      <w:b/>
      <w:color w:val="00000A"/>
    </w:rPr>
  </w:style>
  <w:style w:type="character" w:customStyle="1" w:styleId="ListLabel68">
    <w:name w:val="ListLabel 68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560B2D"/>
    <w:rPr>
      <w:b w:val="0"/>
      <w:i w:val="0"/>
      <w:color w:val="00000A"/>
    </w:rPr>
  </w:style>
  <w:style w:type="character" w:customStyle="1" w:styleId="ListLabel70">
    <w:name w:val="ListLabel 70"/>
    <w:qFormat/>
    <w:rsid w:val="00560B2D"/>
    <w:rPr>
      <w:b/>
      <w:color w:val="00000A"/>
    </w:rPr>
  </w:style>
  <w:style w:type="character" w:customStyle="1" w:styleId="ListLabel71">
    <w:name w:val="ListLabel 71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560B2D"/>
    <w:rPr>
      <w:b w:val="0"/>
      <w:i w:val="0"/>
      <w:color w:val="00000A"/>
    </w:rPr>
  </w:style>
  <w:style w:type="character" w:customStyle="1" w:styleId="ListLabel73">
    <w:name w:val="ListLabel 73"/>
    <w:qFormat/>
    <w:rsid w:val="00560B2D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560B2D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560B2D"/>
    <w:rPr>
      <w:rFonts w:cs="Arial"/>
      <w:sz w:val="24"/>
      <w:szCs w:val="24"/>
    </w:rPr>
  </w:style>
  <w:style w:type="character" w:customStyle="1" w:styleId="ListLabel76">
    <w:name w:val="ListLabel 76"/>
    <w:qFormat/>
    <w:rsid w:val="00560B2D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560B2D"/>
    <w:rPr>
      <w:rFonts w:eastAsia="Arial" w:cs="Arial"/>
      <w:b/>
      <w:sz w:val="24"/>
    </w:rPr>
  </w:style>
  <w:style w:type="character" w:customStyle="1" w:styleId="ListLabel78">
    <w:name w:val="ListLabel 78"/>
    <w:qFormat/>
    <w:rsid w:val="00560B2D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560B2D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560B2D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560B2D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560B2D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560B2D"/>
    <w:rPr>
      <w:b/>
      <w:bCs/>
    </w:rPr>
  </w:style>
  <w:style w:type="character" w:customStyle="1" w:styleId="ListLabel84">
    <w:name w:val="ListLabel 84"/>
    <w:qFormat/>
    <w:rsid w:val="00560B2D"/>
    <w:rPr>
      <w:b/>
      <w:bCs/>
    </w:rPr>
  </w:style>
  <w:style w:type="character" w:customStyle="1" w:styleId="Smbolosdenumerao">
    <w:name w:val="Símbolos de numeração"/>
    <w:qFormat/>
    <w:rsid w:val="00560B2D"/>
  </w:style>
  <w:style w:type="paragraph" w:customStyle="1" w:styleId="Ttulo10">
    <w:name w:val="Título1"/>
    <w:basedOn w:val="Normal"/>
    <w:next w:val="Normal"/>
    <w:qFormat/>
    <w:rsid w:val="00560B2D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560B2D"/>
    <w:rPr>
      <w:color w:val="954F72"/>
      <w:u w:val="single"/>
    </w:rPr>
  </w:style>
  <w:style w:type="paragraph" w:customStyle="1" w:styleId="msonormal0">
    <w:name w:val="msonormal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560B2D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styleId="Forte">
    <w:name w:val="Strong"/>
    <w:basedOn w:val="Fontepargpadro"/>
    <w:uiPriority w:val="22"/>
    <w:qFormat/>
    <w:rsid w:val="00560B2D"/>
    <w:rPr>
      <w:b/>
      <w:bCs/>
    </w:rPr>
  </w:style>
  <w:style w:type="paragraph" w:customStyle="1" w:styleId="ou">
    <w:name w:val="ou"/>
    <w:basedOn w:val="PargrafodaLista"/>
    <w:link w:val="ouChar"/>
    <w:qFormat/>
    <w:rsid w:val="00560B2D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560B2D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560B2D"/>
    <w:pPr>
      <w:numPr>
        <w:numId w:val="12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560B2D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560B2D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560B2D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560B2D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560B2D"/>
  </w:style>
  <w:style w:type="paragraph" w:customStyle="1" w:styleId="Nvel4-R">
    <w:name w:val="Nível 4-R"/>
    <w:basedOn w:val="Nivel4"/>
    <w:link w:val="Nvel4-RChar"/>
    <w:autoRedefine/>
    <w:qFormat/>
    <w:rsid w:val="00560B2D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560B2D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560B2D"/>
  </w:style>
  <w:style w:type="character" w:customStyle="1" w:styleId="sh-dsfull-txt">
    <w:name w:val="sh-ds__full-txt"/>
    <w:basedOn w:val="Fontepargpadro"/>
    <w:rsid w:val="00560B2D"/>
  </w:style>
  <w:style w:type="character" w:customStyle="1" w:styleId="fontstyle01">
    <w:name w:val="fontstyle01"/>
    <w:basedOn w:val="Fontepargpadro"/>
    <w:rsid w:val="00560B2D"/>
    <w:rPr>
      <w:rFonts w:ascii="DejaVuSansCondensed-Bold" w:hAnsi="DejaVuSansCondensed-Bold"/>
      <w:b/>
      <w:bCs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9</Pages>
  <Words>1998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13</cp:revision>
  <dcterms:created xsi:type="dcterms:W3CDTF">2025-01-29T18:29:00Z</dcterms:created>
  <dcterms:modified xsi:type="dcterms:W3CDTF">2026-06-30T00:43:00Z</dcterms:modified>
</cp:coreProperties>
</file>